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4488" w14:textId="77777777" w:rsidR="00921413" w:rsidRPr="00146654" w:rsidRDefault="006E582B" w:rsidP="00146654">
      <w:pPr>
        <w:pBdr>
          <w:bottom w:val="single" w:sz="12" w:space="1" w:color="auto"/>
        </w:pBdr>
        <w:jc w:val="both"/>
        <w:rPr>
          <w:rFonts w:ascii="Franklin Gothic Book" w:hAnsi="Franklin Gothic Book"/>
          <w:b/>
          <w:sz w:val="22"/>
          <w:szCs w:val="22"/>
        </w:rPr>
      </w:pPr>
      <w:r w:rsidRPr="00146654">
        <w:rPr>
          <w:rFonts w:ascii="Franklin Gothic Book" w:hAnsi="Franklin Gothic Book"/>
          <w:b/>
          <w:sz w:val="22"/>
          <w:szCs w:val="22"/>
        </w:rPr>
        <w:t xml:space="preserve">AUTORIZACIÓN ESPECIAL DE USO DE </w:t>
      </w:r>
      <w:r w:rsidR="00EB4486">
        <w:rPr>
          <w:rFonts w:ascii="Franklin Gothic Book" w:hAnsi="Franklin Gothic Book"/>
          <w:b/>
          <w:sz w:val="22"/>
          <w:szCs w:val="22"/>
        </w:rPr>
        <w:t xml:space="preserve">ESPACIOS Y </w:t>
      </w:r>
      <w:proofErr w:type="gramStart"/>
      <w:r w:rsidR="00EB4486">
        <w:rPr>
          <w:rFonts w:ascii="Franklin Gothic Book" w:hAnsi="Franklin Gothic Book"/>
          <w:b/>
          <w:sz w:val="22"/>
          <w:szCs w:val="22"/>
        </w:rPr>
        <w:t>BIENES</w:t>
      </w:r>
      <w:r w:rsidR="00A531F4" w:rsidRPr="00146654">
        <w:rPr>
          <w:rFonts w:ascii="Franklin Gothic Book" w:hAnsi="Franklin Gothic Book"/>
          <w:b/>
          <w:sz w:val="22"/>
          <w:szCs w:val="22"/>
        </w:rPr>
        <w:t xml:space="preserve"> </w:t>
      </w:r>
      <w:r w:rsidRPr="00146654">
        <w:rPr>
          <w:rFonts w:ascii="Franklin Gothic Book" w:hAnsi="Franklin Gothic Book"/>
          <w:b/>
          <w:sz w:val="22"/>
          <w:szCs w:val="22"/>
        </w:rPr>
        <w:t xml:space="preserve"> DE</w:t>
      </w:r>
      <w:proofErr w:type="gramEnd"/>
      <w:r w:rsidRPr="00146654">
        <w:rPr>
          <w:rFonts w:ascii="Franklin Gothic Book" w:hAnsi="Franklin Gothic Book"/>
          <w:b/>
          <w:sz w:val="22"/>
          <w:szCs w:val="22"/>
        </w:rPr>
        <w:t xml:space="preserve"> DOMINIO PÚBLICO DE TITULARIDAD DE </w:t>
      </w:r>
      <w:smartTag w:uri="urn:schemas-microsoft-com:office:smarttags" w:element="PersonName">
        <w:smartTagPr>
          <w:attr w:name="ProductID" w:val="LA UNIVERSIDAD DE"/>
        </w:smartTagPr>
        <w:r w:rsidRPr="00146654">
          <w:rPr>
            <w:rFonts w:ascii="Franklin Gothic Book" w:hAnsi="Franklin Gothic Book"/>
            <w:b/>
            <w:sz w:val="22"/>
            <w:szCs w:val="22"/>
          </w:rPr>
          <w:t>LA UNIVERSIDAD DE</w:t>
        </w:r>
      </w:smartTag>
      <w:r w:rsidRPr="00146654">
        <w:rPr>
          <w:rFonts w:ascii="Franklin Gothic Book" w:hAnsi="Franklin Gothic Book"/>
          <w:b/>
          <w:sz w:val="22"/>
          <w:szCs w:val="22"/>
        </w:rPr>
        <w:t xml:space="preserve"> VALLADOLID</w:t>
      </w:r>
      <w:r w:rsidR="00262BC9" w:rsidRPr="00146654">
        <w:rPr>
          <w:rFonts w:ascii="Franklin Gothic Book" w:hAnsi="Franklin Gothic Book"/>
          <w:b/>
          <w:sz w:val="22"/>
          <w:szCs w:val="22"/>
        </w:rPr>
        <w:t xml:space="preserve"> POR UN PLAZO INFERIOR A 30 DÍAS</w:t>
      </w:r>
      <w:r w:rsidR="009E028F" w:rsidRPr="00146654">
        <w:rPr>
          <w:rFonts w:ascii="Franklin Gothic Book" w:hAnsi="Franklin Gothic Book"/>
          <w:b/>
          <w:sz w:val="22"/>
          <w:szCs w:val="22"/>
        </w:rPr>
        <w:t xml:space="preserve">, O PARA LA </w:t>
      </w:r>
      <w:r w:rsidR="00586146" w:rsidRPr="00146654">
        <w:rPr>
          <w:rFonts w:ascii="Franklin Gothic Book" w:hAnsi="Franklin Gothic Book"/>
          <w:b/>
          <w:sz w:val="22"/>
          <w:szCs w:val="22"/>
        </w:rPr>
        <w:t>O</w:t>
      </w:r>
      <w:r w:rsidR="009E028F" w:rsidRPr="00146654">
        <w:rPr>
          <w:rFonts w:ascii="Franklin Gothic Book" w:hAnsi="Franklin Gothic Book"/>
          <w:b/>
          <w:sz w:val="22"/>
          <w:szCs w:val="22"/>
        </w:rPr>
        <w:t>RGANIZACIÓN DE CONFERENCIAS, SEMINARIOS, PRESENTACIONES U OTROS EVENTOS.</w:t>
      </w:r>
    </w:p>
    <w:p w14:paraId="4310F191" w14:textId="77777777" w:rsidR="00372A75" w:rsidRPr="00DB3BE4" w:rsidRDefault="00372A75" w:rsidP="00921413">
      <w:pPr>
        <w:jc w:val="both"/>
        <w:rPr>
          <w:rFonts w:ascii="Franklin Gothic Book" w:hAnsi="Franklin Gothic Book"/>
          <w:sz w:val="20"/>
        </w:rPr>
      </w:pPr>
    </w:p>
    <w:p w14:paraId="7C10318C" w14:textId="77777777" w:rsidR="00921413" w:rsidRPr="00DB3BE4" w:rsidRDefault="00973D5B" w:rsidP="00921413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En el registro de esta Universidad ha tenido entrada el día</w:t>
      </w:r>
      <w:r w:rsidRPr="00DE35E2">
        <w:rPr>
          <w:rFonts w:ascii="Franklin Gothic Book" w:hAnsi="Franklin Gothic Book"/>
          <w:color w:val="FF0000"/>
          <w:sz w:val="20"/>
        </w:rPr>
        <w:t>……………</w:t>
      </w:r>
      <w:r w:rsidRPr="00DB3BE4">
        <w:rPr>
          <w:rFonts w:ascii="Franklin Gothic Book" w:hAnsi="Franklin Gothic Book"/>
          <w:sz w:val="20"/>
        </w:rPr>
        <w:t xml:space="preserve"> una petición de fecha</w:t>
      </w:r>
      <w:r w:rsidRPr="00DE35E2">
        <w:rPr>
          <w:rFonts w:ascii="Franklin Gothic Book" w:hAnsi="Franklin Gothic Book"/>
          <w:color w:val="FF0000"/>
          <w:sz w:val="20"/>
        </w:rPr>
        <w:t>…………..</w:t>
      </w:r>
      <w:r w:rsidR="006E582B" w:rsidRPr="00DB3BE4">
        <w:rPr>
          <w:rFonts w:ascii="Franklin Gothic Book" w:hAnsi="Franklin Gothic Book"/>
          <w:sz w:val="20"/>
        </w:rPr>
        <w:t xml:space="preserve"> realizada por </w:t>
      </w:r>
      <w:r w:rsidR="00DE35E2">
        <w:rPr>
          <w:rFonts w:ascii="Franklin Gothic Book" w:hAnsi="Franklin Gothic Book"/>
          <w:sz w:val="20"/>
        </w:rPr>
        <w:t>Don</w:t>
      </w:r>
      <w:r w:rsidR="006E582B" w:rsidRPr="00DE35E2">
        <w:rPr>
          <w:rFonts w:ascii="Franklin Gothic Book" w:hAnsi="Franklin Gothic Book"/>
          <w:color w:val="FF0000"/>
          <w:sz w:val="20"/>
        </w:rPr>
        <w:t>……………………………………..,</w:t>
      </w:r>
      <w:r w:rsidR="006E582B" w:rsidRPr="00DB3BE4">
        <w:rPr>
          <w:rFonts w:ascii="Franklin Gothic Book" w:hAnsi="Franklin Gothic Book"/>
          <w:sz w:val="20"/>
        </w:rPr>
        <w:t xml:space="preserve"> con DNI</w:t>
      </w:r>
      <w:r w:rsidR="006E582B" w:rsidRPr="00DE35E2">
        <w:rPr>
          <w:rFonts w:ascii="Franklin Gothic Book" w:hAnsi="Franklin Gothic Book"/>
          <w:color w:val="FF0000"/>
          <w:sz w:val="20"/>
        </w:rPr>
        <w:t>……………………………,</w:t>
      </w:r>
      <w:r w:rsidR="006E582B" w:rsidRPr="00DB3BE4">
        <w:rPr>
          <w:rFonts w:ascii="Franklin Gothic Book" w:hAnsi="Franklin Gothic Book"/>
          <w:sz w:val="20"/>
        </w:rPr>
        <w:t xml:space="preserve"> en calidad de</w:t>
      </w:r>
      <w:r w:rsidR="006E582B" w:rsidRPr="00DE35E2">
        <w:rPr>
          <w:rFonts w:ascii="Franklin Gothic Book" w:hAnsi="Franklin Gothic Book"/>
          <w:color w:val="FF0000"/>
          <w:sz w:val="20"/>
        </w:rPr>
        <w:t>…………………………….</w:t>
      </w:r>
      <w:r w:rsidR="006E582B" w:rsidRPr="00DB3BE4">
        <w:rPr>
          <w:rFonts w:ascii="Franklin Gothic Book" w:hAnsi="Franklin Gothic Book"/>
          <w:sz w:val="20"/>
        </w:rPr>
        <w:t xml:space="preserve"> </w:t>
      </w:r>
      <w:r w:rsidR="00504E8E" w:rsidRPr="00DB3BE4">
        <w:rPr>
          <w:rFonts w:ascii="Franklin Gothic Book" w:hAnsi="Franklin Gothic Book"/>
          <w:sz w:val="20"/>
        </w:rPr>
        <w:t>d</w:t>
      </w:r>
      <w:r w:rsidR="006E582B" w:rsidRPr="00DB3BE4">
        <w:rPr>
          <w:rFonts w:ascii="Franklin Gothic Book" w:hAnsi="Franklin Gothic Book"/>
          <w:sz w:val="20"/>
        </w:rPr>
        <w:t>e la empresa</w:t>
      </w:r>
      <w:r w:rsidR="006E582B" w:rsidRPr="00DE35E2">
        <w:rPr>
          <w:rFonts w:ascii="Franklin Gothic Book" w:hAnsi="Franklin Gothic Book"/>
          <w:color w:val="FF0000"/>
          <w:sz w:val="20"/>
        </w:rPr>
        <w:t>………………………………………..</w:t>
      </w:r>
      <w:r w:rsidR="006E582B" w:rsidRPr="00DB3BE4">
        <w:rPr>
          <w:rFonts w:ascii="Franklin Gothic Book" w:hAnsi="Franklin Gothic Book"/>
          <w:sz w:val="20"/>
        </w:rPr>
        <w:t xml:space="preserve"> identificada con el CIF</w:t>
      </w:r>
      <w:r w:rsidR="006E582B" w:rsidRPr="00DE35E2">
        <w:rPr>
          <w:rFonts w:ascii="Franklin Gothic Book" w:hAnsi="Franklin Gothic Book"/>
          <w:color w:val="FF0000"/>
          <w:sz w:val="20"/>
        </w:rPr>
        <w:t>……………………………………………….</w:t>
      </w:r>
      <w:r w:rsidRPr="00DB3BE4">
        <w:rPr>
          <w:rFonts w:ascii="Franklin Gothic Book" w:hAnsi="Franklin Gothic Book"/>
          <w:sz w:val="20"/>
        </w:rPr>
        <w:t xml:space="preserve"> </w:t>
      </w:r>
      <w:r w:rsidR="00504E8E" w:rsidRPr="00DB3BE4">
        <w:rPr>
          <w:rFonts w:ascii="Franklin Gothic Book" w:hAnsi="Franklin Gothic Book"/>
          <w:sz w:val="20"/>
        </w:rPr>
        <w:t>y</w:t>
      </w:r>
      <w:r w:rsidRPr="00DB3BE4">
        <w:rPr>
          <w:rFonts w:ascii="Franklin Gothic Book" w:hAnsi="Franklin Gothic Book"/>
          <w:sz w:val="20"/>
        </w:rPr>
        <w:t xml:space="preserve"> con domicilio social en </w:t>
      </w:r>
      <w:r w:rsidRPr="00DE35E2">
        <w:rPr>
          <w:rFonts w:ascii="Franklin Gothic Book" w:hAnsi="Franklin Gothic Book"/>
          <w:color w:val="FF0000"/>
          <w:sz w:val="20"/>
        </w:rPr>
        <w:t>……</w:t>
      </w:r>
      <w:r w:rsidR="00485E21" w:rsidRPr="00DE35E2">
        <w:rPr>
          <w:rFonts w:ascii="Franklin Gothic Book" w:hAnsi="Franklin Gothic Book"/>
          <w:color w:val="FF0000"/>
          <w:sz w:val="20"/>
        </w:rPr>
        <w:t>……………</w:t>
      </w:r>
      <w:r w:rsidRPr="00DE35E2">
        <w:rPr>
          <w:rFonts w:ascii="Franklin Gothic Book" w:hAnsi="Franklin Gothic Book"/>
          <w:color w:val="FF0000"/>
          <w:sz w:val="20"/>
        </w:rPr>
        <w:t>………………………..</w:t>
      </w:r>
    </w:p>
    <w:p w14:paraId="1449BAF4" w14:textId="77777777" w:rsidR="00973D5B" w:rsidRPr="00DB3BE4" w:rsidRDefault="00973D5B" w:rsidP="00A16614">
      <w:pPr>
        <w:jc w:val="both"/>
        <w:rPr>
          <w:rFonts w:ascii="Franklin Gothic Book" w:hAnsi="Franklin Gothic Book"/>
          <w:sz w:val="20"/>
        </w:rPr>
      </w:pPr>
    </w:p>
    <w:p w14:paraId="6B95D61D" w14:textId="77777777" w:rsidR="00973D5B" w:rsidRPr="00DB3BE4" w:rsidRDefault="00973D5B" w:rsidP="00921413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En ella se solicita el uso de</w:t>
      </w:r>
      <w:r w:rsidRPr="00DE35E2">
        <w:rPr>
          <w:rFonts w:ascii="Franklin Gothic Book" w:hAnsi="Franklin Gothic Book"/>
          <w:color w:val="FF0000"/>
          <w:sz w:val="20"/>
        </w:rPr>
        <w:t>…………………………………………………..</w:t>
      </w:r>
      <w:r w:rsidRPr="00DB3BE4">
        <w:rPr>
          <w:rFonts w:ascii="Franklin Gothic Book" w:hAnsi="Franklin Gothic Book"/>
          <w:sz w:val="20"/>
        </w:rPr>
        <w:t>con el fin de celebrar</w:t>
      </w:r>
      <w:r w:rsidRPr="00DE35E2">
        <w:rPr>
          <w:rFonts w:ascii="Franklin Gothic Book" w:hAnsi="Franklin Gothic Book"/>
          <w:color w:val="FF0000"/>
          <w:sz w:val="20"/>
        </w:rPr>
        <w:t>……………</w:t>
      </w:r>
      <w:r w:rsidR="00DE35E2">
        <w:rPr>
          <w:rFonts w:ascii="Franklin Gothic Book" w:hAnsi="Franklin Gothic Book"/>
          <w:color w:val="FF0000"/>
          <w:sz w:val="20"/>
        </w:rPr>
        <w:t>…</w:t>
      </w:r>
      <w:r w:rsidRPr="00DE35E2">
        <w:rPr>
          <w:rFonts w:ascii="Franklin Gothic Book" w:hAnsi="Franklin Gothic Book"/>
          <w:color w:val="FF0000"/>
          <w:sz w:val="20"/>
        </w:rPr>
        <w:t>…………</w:t>
      </w:r>
      <w:r w:rsidRPr="00DB3BE4">
        <w:rPr>
          <w:rFonts w:ascii="Franklin Gothic Book" w:hAnsi="Franklin Gothic Book"/>
          <w:sz w:val="20"/>
        </w:rPr>
        <w:t xml:space="preserve"> durante </w:t>
      </w:r>
      <w:r w:rsidRPr="00DE35E2">
        <w:rPr>
          <w:rFonts w:ascii="Franklin Gothic Book" w:hAnsi="Franklin Gothic Book"/>
          <w:color w:val="FF0000"/>
          <w:sz w:val="20"/>
        </w:rPr>
        <w:t>……………………………………………………………….</w:t>
      </w:r>
    </w:p>
    <w:p w14:paraId="6E440E91" w14:textId="77777777" w:rsidR="00973D5B" w:rsidRPr="00DB3BE4" w:rsidRDefault="00973D5B" w:rsidP="00921413">
      <w:pPr>
        <w:jc w:val="both"/>
        <w:rPr>
          <w:rFonts w:ascii="Franklin Gothic Book" w:hAnsi="Franklin Gothic Book"/>
          <w:sz w:val="20"/>
        </w:rPr>
      </w:pPr>
    </w:p>
    <w:p w14:paraId="43EFD094" w14:textId="7186AD8F" w:rsidR="00504E8E" w:rsidRPr="00DB3BE4" w:rsidRDefault="00262BC9" w:rsidP="00921413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En atención al contenido de los preceptos básicos de la Ley 33/2003, del Patrimonio de las Administraciones Públicas, y v</w:t>
      </w:r>
      <w:r w:rsidR="00973D5B" w:rsidRPr="00DB3BE4">
        <w:rPr>
          <w:rFonts w:ascii="Franklin Gothic Book" w:hAnsi="Franklin Gothic Book"/>
          <w:sz w:val="20"/>
        </w:rPr>
        <w:t>istos los Estatutos de la Universidad de Valla</w:t>
      </w:r>
      <w:r w:rsidR="007A000C">
        <w:rPr>
          <w:rFonts w:ascii="Franklin Gothic Book" w:hAnsi="Franklin Gothic Book"/>
          <w:sz w:val="20"/>
        </w:rPr>
        <w:t>dolid,</w:t>
      </w:r>
      <w:r w:rsidR="0025106D">
        <w:t xml:space="preserve"> </w:t>
      </w:r>
      <w:r w:rsidR="0025106D" w:rsidRPr="0025106D">
        <w:rPr>
          <w:rFonts w:ascii="Franklin Gothic Book" w:hAnsi="Franklin Gothic Book"/>
          <w:sz w:val="20"/>
        </w:rPr>
        <w:t>a</w:t>
      </w:r>
      <w:r w:rsidR="0025106D" w:rsidRPr="0025106D">
        <w:rPr>
          <w:rFonts w:ascii="Franklin Gothic Book" w:hAnsi="Franklin Gothic Book"/>
          <w:sz w:val="20"/>
        </w:rPr>
        <w:t>probados por Acuerdo 23/2026, de 5 de marzo, de la Junta de Castilla y León (BOCYL núm. 112, de 11 de marzo)</w:t>
      </w:r>
      <w:r w:rsidR="00973D5B" w:rsidRPr="00DB3BE4">
        <w:rPr>
          <w:rFonts w:ascii="Franklin Gothic Book" w:hAnsi="Franklin Gothic Book"/>
          <w:sz w:val="20"/>
        </w:rPr>
        <w:t xml:space="preserve">, la </w:t>
      </w:r>
      <w:r w:rsidR="00321529" w:rsidRPr="00DB3BE4">
        <w:rPr>
          <w:rFonts w:ascii="Franklin Gothic Book" w:hAnsi="Franklin Gothic Book"/>
          <w:sz w:val="20"/>
        </w:rPr>
        <w:t>L</w:t>
      </w:r>
      <w:r w:rsidR="00973D5B" w:rsidRPr="00DB3BE4">
        <w:rPr>
          <w:rFonts w:ascii="Franklin Gothic Book" w:hAnsi="Franklin Gothic Book"/>
          <w:sz w:val="20"/>
        </w:rPr>
        <w:t xml:space="preserve">ey 11/2006, de 26 de octubre, del </w:t>
      </w:r>
      <w:r w:rsidR="004F24C9" w:rsidRPr="00DB3BE4">
        <w:rPr>
          <w:rFonts w:ascii="Franklin Gothic Book" w:hAnsi="Franklin Gothic Book"/>
          <w:sz w:val="20"/>
        </w:rPr>
        <w:t>P</w:t>
      </w:r>
      <w:r w:rsidR="00973D5B" w:rsidRPr="00DB3BE4">
        <w:rPr>
          <w:rFonts w:ascii="Franklin Gothic Book" w:hAnsi="Franklin Gothic Book"/>
          <w:sz w:val="20"/>
        </w:rPr>
        <w:t xml:space="preserve">atrimonio de </w:t>
      </w:r>
      <w:r w:rsidR="00504E8E" w:rsidRPr="00DB3BE4">
        <w:rPr>
          <w:rFonts w:ascii="Franklin Gothic Book" w:hAnsi="Franklin Gothic Book"/>
          <w:sz w:val="20"/>
        </w:rPr>
        <w:t>la Comunidad de Castilla y Leó</w:t>
      </w:r>
      <w:r w:rsidR="00973D5B" w:rsidRPr="00DB3BE4">
        <w:rPr>
          <w:rFonts w:ascii="Franklin Gothic Book" w:hAnsi="Franklin Gothic Book"/>
          <w:sz w:val="20"/>
        </w:rPr>
        <w:t>n (artículo 58), así como</w:t>
      </w:r>
      <w:r w:rsidRPr="00DB3BE4">
        <w:rPr>
          <w:rFonts w:ascii="Franklin Gothic Book" w:hAnsi="Franklin Gothic Book"/>
          <w:sz w:val="20"/>
        </w:rPr>
        <w:t xml:space="preserve"> el artículo </w:t>
      </w:r>
      <w:r w:rsidR="00A96D48">
        <w:rPr>
          <w:rFonts w:ascii="Franklin Gothic Book" w:hAnsi="Franklin Gothic Book"/>
          <w:sz w:val="20"/>
        </w:rPr>
        <w:t>72</w:t>
      </w:r>
      <w:r w:rsidRPr="00DB3BE4">
        <w:rPr>
          <w:rFonts w:ascii="Franklin Gothic Book" w:hAnsi="Franklin Gothic Book"/>
          <w:sz w:val="20"/>
        </w:rPr>
        <w:t xml:space="preserve"> de las Normas de Ejecución Presupuestaria del Presupuesto de la Universidad de Valladolid para el año </w:t>
      </w:r>
      <w:r w:rsidR="00212081" w:rsidRPr="00404B4E">
        <w:rPr>
          <w:rFonts w:ascii="Franklin Gothic Book" w:hAnsi="Franklin Gothic Book"/>
          <w:color w:val="FF0000"/>
          <w:sz w:val="20"/>
        </w:rPr>
        <w:t>202</w:t>
      </w:r>
      <w:r w:rsidR="00A96D48">
        <w:rPr>
          <w:rFonts w:ascii="Franklin Gothic Book" w:hAnsi="Franklin Gothic Book"/>
          <w:color w:val="FF0000"/>
          <w:sz w:val="20"/>
        </w:rPr>
        <w:t>5</w:t>
      </w:r>
    </w:p>
    <w:p w14:paraId="62219A00" w14:textId="77777777" w:rsidR="00262BC9" w:rsidRPr="00DB3BE4" w:rsidRDefault="00262BC9" w:rsidP="00921413">
      <w:pPr>
        <w:jc w:val="both"/>
        <w:rPr>
          <w:rFonts w:ascii="Franklin Gothic Book" w:hAnsi="Franklin Gothic Book"/>
          <w:sz w:val="20"/>
        </w:rPr>
      </w:pPr>
    </w:p>
    <w:p w14:paraId="3E1DE2D8" w14:textId="77777777" w:rsidR="00504E8E" w:rsidRPr="00DB3BE4" w:rsidRDefault="00504E8E" w:rsidP="00921413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Este</w:t>
      </w:r>
      <w:r w:rsidR="00C81720" w:rsidRPr="00DE35E2">
        <w:rPr>
          <w:rFonts w:ascii="Franklin Gothic Book" w:hAnsi="Franklin Gothic Book"/>
          <w:i/>
          <w:color w:val="FF0000"/>
          <w:sz w:val="20"/>
        </w:rPr>
        <w:t>………….(</w:t>
      </w:r>
      <w:r w:rsidRPr="00DE35E2">
        <w:rPr>
          <w:rFonts w:ascii="Franklin Gothic Book" w:hAnsi="Franklin Gothic Book"/>
          <w:i/>
          <w:color w:val="FF0000"/>
          <w:sz w:val="20"/>
        </w:rPr>
        <w:t xml:space="preserve"> Decano, Gerente</w:t>
      </w:r>
      <w:r w:rsidR="00C81720" w:rsidRPr="00DE35E2">
        <w:rPr>
          <w:rFonts w:ascii="Franklin Gothic Book" w:hAnsi="Franklin Gothic Book"/>
          <w:i/>
          <w:color w:val="FF0000"/>
          <w:sz w:val="20"/>
        </w:rPr>
        <w:t xml:space="preserve">, </w:t>
      </w:r>
      <w:r w:rsidR="001C303C" w:rsidRPr="00DE35E2">
        <w:rPr>
          <w:rFonts w:ascii="Franklin Gothic Book" w:hAnsi="Franklin Gothic Book"/>
          <w:i/>
          <w:color w:val="FF0000"/>
          <w:sz w:val="20"/>
        </w:rPr>
        <w:t>D</w:t>
      </w:r>
      <w:r w:rsidR="00C81720" w:rsidRPr="00DE35E2">
        <w:rPr>
          <w:rFonts w:ascii="Franklin Gothic Book" w:hAnsi="Franklin Gothic Book"/>
          <w:i/>
          <w:color w:val="FF0000"/>
          <w:sz w:val="20"/>
        </w:rPr>
        <w:t xml:space="preserve">irector del </w:t>
      </w:r>
      <w:r w:rsidR="001C303C" w:rsidRPr="00DE35E2">
        <w:rPr>
          <w:rFonts w:ascii="Franklin Gothic Book" w:hAnsi="Franklin Gothic Book"/>
          <w:i/>
          <w:color w:val="FF0000"/>
          <w:sz w:val="20"/>
        </w:rPr>
        <w:t>C</w:t>
      </w:r>
      <w:r w:rsidR="00C81720" w:rsidRPr="00DE35E2">
        <w:rPr>
          <w:rFonts w:ascii="Franklin Gothic Book" w:hAnsi="Franklin Gothic Book"/>
          <w:i/>
          <w:color w:val="FF0000"/>
          <w:sz w:val="20"/>
        </w:rPr>
        <w:t>entro</w:t>
      </w:r>
      <w:r w:rsidRPr="00DE35E2">
        <w:rPr>
          <w:rFonts w:ascii="Franklin Gothic Book" w:hAnsi="Franklin Gothic Book"/>
          <w:i/>
          <w:color w:val="FF0000"/>
          <w:sz w:val="20"/>
        </w:rPr>
        <w:t xml:space="preserve">  - según el caso-)…………………..</w:t>
      </w:r>
      <w:r w:rsidRPr="00DB3BE4">
        <w:rPr>
          <w:rFonts w:ascii="Franklin Gothic Book" w:hAnsi="Franklin Gothic Book"/>
          <w:sz w:val="20"/>
        </w:rPr>
        <w:t>resuelve otorgar la presente autorización especial de uso privativo con ar</w:t>
      </w:r>
      <w:r w:rsidR="000B26D1" w:rsidRPr="00DB3BE4">
        <w:rPr>
          <w:rFonts w:ascii="Franklin Gothic Book" w:hAnsi="Franklin Gothic Book"/>
          <w:sz w:val="20"/>
        </w:rPr>
        <w:t>reglo a las siguientes cláusulas</w:t>
      </w:r>
      <w:r w:rsidRPr="00DB3BE4">
        <w:rPr>
          <w:rFonts w:ascii="Franklin Gothic Book" w:hAnsi="Franklin Gothic Book"/>
          <w:sz w:val="20"/>
        </w:rPr>
        <w:t>:</w:t>
      </w:r>
    </w:p>
    <w:p w14:paraId="1B944114" w14:textId="77777777" w:rsidR="00921413" w:rsidRPr="00DB3BE4" w:rsidRDefault="00921413" w:rsidP="00921413">
      <w:pPr>
        <w:jc w:val="both"/>
        <w:rPr>
          <w:rFonts w:ascii="Franklin Gothic Book" w:hAnsi="Franklin Gothic Book"/>
          <w:sz w:val="20"/>
        </w:rPr>
      </w:pPr>
    </w:p>
    <w:p w14:paraId="2191501E" w14:textId="77777777" w:rsidR="00921413" w:rsidRPr="00DB3BE4" w:rsidRDefault="00921413" w:rsidP="00921413">
      <w:pPr>
        <w:jc w:val="center"/>
        <w:rPr>
          <w:rFonts w:ascii="Franklin Gothic Book" w:hAnsi="Franklin Gothic Book"/>
          <w:b/>
          <w:sz w:val="20"/>
        </w:rPr>
      </w:pPr>
      <w:r w:rsidRPr="00DB3BE4">
        <w:rPr>
          <w:rFonts w:ascii="Franklin Gothic Book" w:hAnsi="Franklin Gothic Book"/>
          <w:b/>
          <w:sz w:val="20"/>
        </w:rPr>
        <w:t>DISPOSICIONES GENERALES</w:t>
      </w:r>
    </w:p>
    <w:p w14:paraId="5EBB5D0C" w14:textId="77777777" w:rsidR="00921413" w:rsidRPr="00DB3BE4" w:rsidRDefault="00921413" w:rsidP="00921413">
      <w:pPr>
        <w:jc w:val="both"/>
        <w:rPr>
          <w:rFonts w:ascii="Franklin Gothic Book" w:hAnsi="Franklin Gothic Book"/>
          <w:sz w:val="20"/>
        </w:rPr>
      </w:pPr>
    </w:p>
    <w:p w14:paraId="54ED8082" w14:textId="77777777" w:rsidR="00921413" w:rsidRPr="00DB3BE4" w:rsidRDefault="00E741CF" w:rsidP="00921413">
      <w:pPr>
        <w:jc w:val="both"/>
        <w:rPr>
          <w:rFonts w:ascii="Franklin Gothic Book" w:hAnsi="Franklin Gothic Book"/>
          <w:b/>
          <w:sz w:val="20"/>
        </w:rPr>
      </w:pPr>
      <w:r w:rsidRPr="00DB3BE4">
        <w:rPr>
          <w:rFonts w:ascii="Franklin Gothic Book" w:hAnsi="Franklin Gothic Book"/>
          <w:b/>
          <w:sz w:val="20"/>
        </w:rPr>
        <w:t>Cláusula</w:t>
      </w:r>
      <w:r w:rsidR="00684AD1" w:rsidRPr="00DB3BE4">
        <w:rPr>
          <w:rFonts w:ascii="Franklin Gothic Book" w:hAnsi="Franklin Gothic Book"/>
          <w:b/>
          <w:sz w:val="20"/>
        </w:rPr>
        <w:t xml:space="preserve"> 1. Régimen jurídico</w:t>
      </w:r>
    </w:p>
    <w:p w14:paraId="3667CB53" w14:textId="77777777" w:rsidR="00684AD1" w:rsidRPr="00DB3BE4" w:rsidRDefault="00504E8E" w:rsidP="00921413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La autorización</w:t>
      </w:r>
      <w:r w:rsidR="00477DEB" w:rsidRPr="00DB3BE4">
        <w:rPr>
          <w:rFonts w:ascii="Franklin Gothic Book" w:hAnsi="Franklin Gothic Book"/>
          <w:sz w:val="20"/>
        </w:rPr>
        <w:t xml:space="preserve"> </w:t>
      </w:r>
      <w:r w:rsidRPr="00DB3BE4">
        <w:rPr>
          <w:rFonts w:ascii="Franklin Gothic Book" w:hAnsi="Franklin Gothic Book"/>
          <w:sz w:val="20"/>
        </w:rPr>
        <w:t>especial</w:t>
      </w:r>
      <w:r w:rsidR="00477DEB" w:rsidRPr="00DB3BE4">
        <w:rPr>
          <w:rFonts w:ascii="Franklin Gothic Book" w:hAnsi="Franklin Gothic Book"/>
          <w:sz w:val="20"/>
        </w:rPr>
        <w:t xml:space="preserve"> regulada en el presente pliego se regirá</w:t>
      </w:r>
      <w:r w:rsidR="00921413" w:rsidRPr="00DB3BE4">
        <w:rPr>
          <w:rFonts w:ascii="Franklin Gothic Book" w:hAnsi="Franklin Gothic Book"/>
          <w:sz w:val="20"/>
        </w:rPr>
        <w:t xml:space="preserve"> </w:t>
      </w:r>
      <w:r w:rsidR="00262BC9" w:rsidRPr="00DB3BE4">
        <w:rPr>
          <w:rFonts w:ascii="Franklin Gothic Book" w:hAnsi="Franklin Gothic Book"/>
          <w:sz w:val="20"/>
        </w:rPr>
        <w:t xml:space="preserve">por los preceptos de carácter básico de la Ley 33/2003, del Patrimonio de las Administraciones Públicas, </w:t>
      </w:r>
      <w:r w:rsidR="00921413" w:rsidRPr="00DB3BE4">
        <w:rPr>
          <w:rFonts w:ascii="Franklin Gothic Book" w:hAnsi="Franklin Gothic Book"/>
          <w:sz w:val="20"/>
        </w:rPr>
        <w:t>por la Ley 11/2</w:t>
      </w:r>
      <w:r w:rsidR="00212081">
        <w:rPr>
          <w:rFonts w:ascii="Franklin Gothic Book" w:hAnsi="Franklin Gothic Book"/>
          <w:sz w:val="20"/>
        </w:rPr>
        <w:t>0</w:t>
      </w:r>
      <w:r w:rsidR="00921413" w:rsidRPr="00DB3BE4">
        <w:rPr>
          <w:rFonts w:ascii="Franklin Gothic Book" w:hAnsi="Franklin Gothic Book"/>
          <w:sz w:val="20"/>
        </w:rPr>
        <w:t xml:space="preserve">06, de 26 de octubre, de </w:t>
      </w:r>
      <w:r w:rsidR="004F24C9" w:rsidRPr="00DB3BE4">
        <w:rPr>
          <w:rFonts w:ascii="Franklin Gothic Book" w:hAnsi="Franklin Gothic Book"/>
          <w:sz w:val="20"/>
        </w:rPr>
        <w:t>P</w:t>
      </w:r>
      <w:r w:rsidR="00921413" w:rsidRPr="00DB3BE4">
        <w:rPr>
          <w:rFonts w:ascii="Franklin Gothic Book" w:hAnsi="Franklin Gothic Book"/>
          <w:sz w:val="20"/>
        </w:rPr>
        <w:t>atrimonio de la Comunidad de Castilla y León, por lo establecido en el presente</w:t>
      </w:r>
      <w:r w:rsidR="00477DEB" w:rsidRPr="00DB3BE4">
        <w:rPr>
          <w:rFonts w:ascii="Franklin Gothic Book" w:hAnsi="Franklin Gothic Book"/>
          <w:sz w:val="20"/>
        </w:rPr>
        <w:t xml:space="preserve"> pliego de condiciones</w:t>
      </w:r>
      <w:r w:rsidR="00921413" w:rsidRPr="00DB3BE4">
        <w:rPr>
          <w:rFonts w:ascii="Franklin Gothic Book" w:hAnsi="Franklin Gothic Book"/>
          <w:sz w:val="20"/>
        </w:rPr>
        <w:t xml:space="preserve">, así como lo </w:t>
      </w:r>
      <w:r w:rsidR="00E022B5" w:rsidRPr="00DB3BE4">
        <w:rPr>
          <w:rFonts w:ascii="Franklin Gothic Book" w:hAnsi="Franklin Gothic Book"/>
          <w:sz w:val="20"/>
        </w:rPr>
        <w:t>prevenido</w:t>
      </w:r>
      <w:r w:rsidR="00684AD1" w:rsidRPr="00DB3BE4">
        <w:rPr>
          <w:rFonts w:ascii="Franklin Gothic Book" w:hAnsi="Franklin Gothic Book"/>
          <w:sz w:val="20"/>
        </w:rPr>
        <w:t xml:space="preserve"> en los Estatutos de la Universidad d</w:t>
      </w:r>
      <w:r w:rsidR="00E022B5" w:rsidRPr="00DB3BE4">
        <w:rPr>
          <w:rFonts w:ascii="Franklin Gothic Book" w:hAnsi="Franklin Gothic Book"/>
          <w:sz w:val="20"/>
        </w:rPr>
        <w:t xml:space="preserve">e Valladolid. </w:t>
      </w:r>
      <w:r w:rsidR="00262BC9" w:rsidRPr="00DB3BE4">
        <w:rPr>
          <w:rFonts w:ascii="Franklin Gothic Book" w:hAnsi="Franklin Gothic Book"/>
          <w:sz w:val="20"/>
        </w:rPr>
        <w:t>Supletoriamente, e</w:t>
      </w:r>
      <w:r w:rsidR="00E022B5" w:rsidRPr="00DB3BE4">
        <w:rPr>
          <w:rFonts w:ascii="Franklin Gothic Book" w:hAnsi="Franklin Gothic Book"/>
          <w:sz w:val="20"/>
        </w:rPr>
        <w:t>n lo no previsto</w:t>
      </w:r>
      <w:r w:rsidR="00684AD1" w:rsidRPr="00DB3BE4">
        <w:rPr>
          <w:rFonts w:ascii="Franklin Gothic Book" w:hAnsi="Franklin Gothic Book"/>
          <w:sz w:val="20"/>
        </w:rPr>
        <w:t xml:space="preserve"> en estas normas, se estará a lo dispuesto en </w:t>
      </w:r>
      <w:smartTag w:uri="urn:schemas-microsoft-com:office:smarttags" w:element="PersonName">
        <w:smartTagPr>
          <w:attr w:name="ProductID" w:val="la Ley"/>
        </w:smartTagPr>
        <w:r w:rsidR="00684AD1" w:rsidRPr="00DB3BE4">
          <w:rPr>
            <w:rFonts w:ascii="Franklin Gothic Book" w:hAnsi="Franklin Gothic Book"/>
            <w:sz w:val="20"/>
          </w:rPr>
          <w:t>la Ley</w:t>
        </w:r>
      </w:smartTag>
      <w:r w:rsidR="00684AD1" w:rsidRPr="00DB3BE4">
        <w:rPr>
          <w:rFonts w:ascii="Franklin Gothic Book" w:hAnsi="Franklin Gothic Book"/>
          <w:sz w:val="20"/>
        </w:rPr>
        <w:t xml:space="preserve"> 33/2003,</w:t>
      </w:r>
      <w:r w:rsidR="00732765" w:rsidRPr="00DB3BE4">
        <w:rPr>
          <w:rFonts w:ascii="Franklin Gothic Book" w:hAnsi="Franklin Gothic Book"/>
          <w:sz w:val="20"/>
        </w:rPr>
        <w:t xml:space="preserve"> </w:t>
      </w:r>
      <w:r w:rsidR="00684AD1" w:rsidRPr="00DB3BE4">
        <w:rPr>
          <w:rFonts w:ascii="Franklin Gothic Book" w:hAnsi="Franklin Gothic Book"/>
          <w:sz w:val="20"/>
        </w:rPr>
        <w:t>de Patrimonio de las Administraciones Públicas.</w:t>
      </w:r>
    </w:p>
    <w:p w14:paraId="46F00FA9" w14:textId="77777777" w:rsidR="00684AD1" w:rsidRPr="00DB3BE4" w:rsidRDefault="00684AD1" w:rsidP="00921413">
      <w:pPr>
        <w:jc w:val="both"/>
        <w:rPr>
          <w:rFonts w:ascii="Franklin Gothic Book" w:hAnsi="Franklin Gothic Book"/>
          <w:sz w:val="20"/>
        </w:rPr>
      </w:pPr>
    </w:p>
    <w:p w14:paraId="02959E70" w14:textId="77777777" w:rsidR="00684AD1" w:rsidRPr="00DB3BE4" w:rsidRDefault="00684AD1" w:rsidP="00921413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La utilización del do</w:t>
      </w:r>
      <w:r w:rsidR="005C1322" w:rsidRPr="00DB3BE4">
        <w:rPr>
          <w:rFonts w:ascii="Franklin Gothic Book" w:hAnsi="Franklin Gothic Book"/>
          <w:sz w:val="20"/>
        </w:rPr>
        <w:t>mi</w:t>
      </w:r>
      <w:r w:rsidR="00C134DB" w:rsidRPr="00DB3BE4">
        <w:rPr>
          <w:rFonts w:ascii="Franklin Gothic Book" w:hAnsi="Franklin Gothic Book"/>
          <w:sz w:val="20"/>
        </w:rPr>
        <w:t xml:space="preserve">nio público sobre el que recae la </w:t>
      </w:r>
      <w:r w:rsidR="00504E8E" w:rsidRPr="00DB3BE4">
        <w:rPr>
          <w:rFonts w:ascii="Franklin Gothic Book" w:hAnsi="Franklin Gothic Book"/>
          <w:sz w:val="20"/>
        </w:rPr>
        <w:t>autorización</w:t>
      </w:r>
      <w:r w:rsidR="00477DEB" w:rsidRPr="00DB3BE4">
        <w:rPr>
          <w:rFonts w:ascii="Franklin Gothic Book" w:hAnsi="Franklin Gothic Book"/>
          <w:sz w:val="20"/>
        </w:rPr>
        <w:t xml:space="preserve"> de uso</w:t>
      </w:r>
      <w:r w:rsidRPr="00DB3BE4">
        <w:rPr>
          <w:rFonts w:ascii="Franklin Gothic Book" w:hAnsi="Franklin Gothic Book"/>
          <w:sz w:val="20"/>
        </w:rPr>
        <w:t xml:space="preserve"> se sujetará a lo establecido en las anteriores normas.</w:t>
      </w:r>
    </w:p>
    <w:p w14:paraId="40EBF293" w14:textId="77777777" w:rsidR="00684AD1" w:rsidRPr="00DB3BE4" w:rsidRDefault="00684AD1" w:rsidP="00921413">
      <w:pPr>
        <w:jc w:val="both"/>
        <w:rPr>
          <w:rFonts w:ascii="Franklin Gothic Book" w:hAnsi="Franklin Gothic Book"/>
          <w:sz w:val="20"/>
        </w:rPr>
      </w:pPr>
    </w:p>
    <w:p w14:paraId="36C5BA9C" w14:textId="77777777" w:rsidR="00684AD1" w:rsidRPr="00DB3BE4" w:rsidRDefault="00684AD1" w:rsidP="00921413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El otor</w:t>
      </w:r>
      <w:r w:rsidR="00E022B5" w:rsidRPr="00DB3BE4">
        <w:rPr>
          <w:rFonts w:ascii="Franklin Gothic Book" w:hAnsi="Franklin Gothic Book"/>
          <w:sz w:val="20"/>
        </w:rPr>
        <w:t xml:space="preserve">gamiento de la </w:t>
      </w:r>
      <w:r w:rsidR="00504E8E" w:rsidRPr="00DB3BE4">
        <w:rPr>
          <w:rFonts w:ascii="Franklin Gothic Book" w:hAnsi="Franklin Gothic Book"/>
          <w:sz w:val="20"/>
        </w:rPr>
        <w:t>autorización</w:t>
      </w:r>
      <w:r w:rsidR="006C6CB1" w:rsidRPr="00DB3BE4">
        <w:rPr>
          <w:rFonts w:ascii="Franklin Gothic Book" w:hAnsi="Franklin Gothic Book"/>
          <w:sz w:val="20"/>
        </w:rPr>
        <w:t xml:space="preserve"> </w:t>
      </w:r>
      <w:r w:rsidRPr="00DB3BE4">
        <w:rPr>
          <w:rFonts w:ascii="Franklin Gothic Book" w:hAnsi="Franklin Gothic Book"/>
          <w:sz w:val="20"/>
        </w:rPr>
        <w:t>no implica cesión de la titularidad del</w:t>
      </w:r>
      <w:r w:rsidR="00867F0A" w:rsidRPr="00DB3BE4">
        <w:rPr>
          <w:rFonts w:ascii="Franklin Gothic Book" w:hAnsi="Franklin Gothic Book"/>
          <w:sz w:val="20"/>
        </w:rPr>
        <w:t xml:space="preserve"> dominio público</w:t>
      </w:r>
      <w:r w:rsidR="008C39F6" w:rsidRPr="00DB3BE4">
        <w:rPr>
          <w:rFonts w:ascii="Franklin Gothic Book" w:hAnsi="Franklin Gothic Book"/>
          <w:sz w:val="20"/>
        </w:rPr>
        <w:t>,</w:t>
      </w:r>
      <w:r w:rsidR="00867F0A" w:rsidRPr="00DB3BE4">
        <w:rPr>
          <w:rFonts w:ascii="Franklin Gothic Book" w:hAnsi="Franklin Gothic Book"/>
          <w:sz w:val="20"/>
        </w:rPr>
        <w:t xml:space="preserve"> que corresponde</w:t>
      </w:r>
      <w:r w:rsidRPr="00DB3BE4">
        <w:rPr>
          <w:rFonts w:ascii="Franklin Gothic Book" w:hAnsi="Franklin Gothic Book"/>
          <w:sz w:val="20"/>
        </w:rPr>
        <w:t xml:space="preserve"> a </w:t>
      </w:r>
      <w:smartTag w:uri="urn:schemas-microsoft-com:office:smarttags" w:element="PersonName">
        <w:smartTagPr>
          <w:attr w:name="ProductID" w:val="LA UNIVERSIDAD"/>
        </w:smartTagPr>
        <w:r w:rsidRPr="00DB3BE4">
          <w:rPr>
            <w:rFonts w:ascii="Franklin Gothic Book" w:hAnsi="Franklin Gothic Book"/>
            <w:sz w:val="20"/>
          </w:rPr>
          <w:t>la Universidad</w:t>
        </w:r>
      </w:smartTag>
      <w:r w:rsidRPr="00DB3BE4">
        <w:rPr>
          <w:rFonts w:ascii="Franklin Gothic Book" w:hAnsi="Franklin Gothic Book"/>
          <w:sz w:val="20"/>
        </w:rPr>
        <w:t xml:space="preserve"> de Valladolid, ni de las facultades a</w:t>
      </w:r>
      <w:r w:rsidR="00C134DB" w:rsidRPr="00DB3BE4">
        <w:rPr>
          <w:rFonts w:ascii="Franklin Gothic Book" w:hAnsi="Franklin Gothic Book"/>
          <w:sz w:val="20"/>
        </w:rPr>
        <w:t>nejas a la misma, y se entiende otorgada</w:t>
      </w:r>
      <w:r w:rsidRPr="00DB3BE4">
        <w:rPr>
          <w:rFonts w:ascii="Franklin Gothic Book" w:hAnsi="Franklin Gothic Book"/>
          <w:sz w:val="20"/>
        </w:rPr>
        <w:t xml:space="preserve"> salvo derechos preexistentes y sin perjuicio de terceros.</w:t>
      </w:r>
    </w:p>
    <w:p w14:paraId="5A94CEE8" w14:textId="77777777" w:rsidR="00684AD1" w:rsidRPr="00DB3BE4" w:rsidRDefault="00684AD1" w:rsidP="00921413">
      <w:pPr>
        <w:jc w:val="both"/>
        <w:rPr>
          <w:rFonts w:ascii="Franklin Gothic Book" w:hAnsi="Franklin Gothic Book"/>
          <w:sz w:val="20"/>
        </w:rPr>
      </w:pPr>
    </w:p>
    <w:p w14:paraId="19D28B20" w14:textId="77777777" w:rsidR="00684AD1" w:rsidRPr="00DB3BE4" w:rsidRDefault="00E741CF" w:rsidP="00921413">
      <w:pPr>
        <w:jc w:val="both"/>
        <w:rPr>
          <w:rFonts w:ascii="Franklin Gothic Book" w:hAnsi="Franklin Gothic Book"/>
          <w:b/>
          <w:sz w:val="20"/>
        </w:rPr>
      </w:pPr>
      <w:r w:rsidRPr="00DB3BE4">
        <w:rPr>
          <w:rFonts w:ascii="Franklin Gothic Book" w:hAnsi="Franklin Gothic Book"/>
          <w:b/>
          <w:sz w:val="20"/>
        </w:rPr>
        <w:t>Cláusula</w:t>
      </w:r>
      <w:r w:rsidR="00684AD1" w:rsidRPr="00DB3BE4">
        <w:rPr>
          <w:rFonts w:ascii="Franklin Gothic Book" w:hAnsi="Franklin Gothic Book"/>
          <w:b/>
          <w:sz w:val="20"/>
        </w:rPr>
        <w:t xml:space="preserve"> 2. Objeto de la</w:t>
      </w:r>
      <w:r w:rsidR="00E022B5" w:rsidRPr="00DB3BE4">
        <w:rPr>
          <w:rFonts w:ascii="Franklin Gothic Book" w:hAnsi="Franklin Gothic Book"/>
          <w:b/>
          <w:sz w:val="20"/>
        </w:rPr>
        <w:t xml:space="preserve"> </w:t>
      </w:r>
      <w:r w:rsidR="00247308" w:rsidRPr="00DB3BE4">
        <w:rPr>
          <w:rFonts w:ascii="Franklin Gothic Book" w:hAnsi="Franklin Gothic Book"/>
          <w:b/>
          <w:sz w:val="20"/>
        </w:rPr>
        <w:t>autorización</w:t>
      </w:r>
    </w:p>
    <w:p w14:paraId="3D30133B" w14:textId="756D0B56" w:rsidR="00504E8E" w:rsidRPr="00DB3BE4" w:rsidRDefault="003B25AF" w:rsidP="00F352F7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 xml:space="preserve">El presente pliego comprende las cláusulas administrativas que regulan la </w:t>
      </w:r>
      <w:r w:rsidR="00504E8E" w:rsidRPr="00DB3BE4">
        <w:rPr>
          <w:rFonts w:ascii="Franklin Gothic Book" w:hAnsi="Franklin Gothic Book"/>
          <w:sz w:val="20"/>
        </w:rPr>
        <w:t>autorización</w:t>
      </w:r>
      <w:r w:rsidRPr="00DB3BE4">
        <w:rPr>
          <w:rFonts w:ascii="Franklin Gothic Book" w:hAnsi="Franklin Gothic Book"/>
          <w:sz w:val="20"/>
        </w:rPr>
        <w:t xml:space="preserve"> a de uso</w:t>
      </w:r>
      <w:r w:rsidR="005C1322" w:rsidRPr="00DB3BE4">
        <w:rPr>
          <w:rFonts w:ascii="Franklin Gothic Book" w:hAnsi="Franklin Gothic Book"/>
          <w:sz w:val="20"/>
        </w:rPr>
        <w:t xml:space="preserve"> </w:t>
      </w:r>
      <w:r w:rsidR="008C39F6" w:rsidRPr="00DB3BE4">
        <w:rPr>
          <w:rFonts w:ascii="Franklin Gothic Book" w:hAnsi="Franklin Gothic Book"/>
          <w:sz w:val="20"/>
        </w:rPr>
        <w:t xml:space="preserve">privativo </w:t>
      </w:r>
      <w:r w:rsidR="005C1322" w:rsidRPr="00DB3BE4">
        <w:rPr>
          <w:rFonts w:ascii="Franklin Gothic Book" w:hAnsi="Franklin Gothic Book"/>
          <w:sz w:val="20"/>
        </w:rPr>
        <w:t>de los bienes de dominio público qu</w:t>
      </w:r>
      <w:r w:rsidR="00F352F7" w:rsidRPr="00DB3BE4">
        <w:rPr>
          <w:rFonts w:ascii="Franklin Gothic Book" w:hAnsi="Franklin Gothic Book"/>
          <w:sz w:val="20"/>
        </w:rPr>
        <w:t>e a</w:t>
      </w:r>
      <w:r w:rsidR="004738F3" w:rsidRPr="00DB3BE4">
        <w:rPr>
          <w:rFonts w:ascii="Franklin Gothic Book" w:hAnsi="Franklin Gothic Book"/>
          <w:sz w:val="20"/>
        </w:rPr>
        <w:t xml:space="preserve"> continuación se especifican</w:t>
      </w:r>
      <w:r w:rsidR="00397D55" w:rsidRPr="00DB3BE4">
        <w:rPr>
          <w:rFonts w:ascii="Franklin Gothic Book" w:hAnsi="Franklin Gothic Book"/>
          <w:sz w:val="20"/>
        </w:rPr>
        <w:t>,</w:t>
      </w:r>
      <w:r w:rsidR="00812B49" w:rsidRPr="00DB3BE4">
        <w:rPr>
          <w:rFonts w:ascii="Franklin Gothic Book" w:hAnsi="Franklin Gothic Book"/>
          <w:sz w:val="20"/>
        </w:rPr>
        <w:t xml:space="preserve"> para que sean </w:t>
      </w:r>
      <w:r w:rsidR="00F352F7" w:rsidRPr="00DB3BE4">
        <w:rPr>
          <w:rFonts w:ascii="Franklin Gothic Book" w:hAnsi="Franklin Gothic Book"/>
          <w:sz w:val="20"/>
        </w:rPr>
        <w:t xml:space="preserve">destinados </w:t>
      </w:r>
      <w:r w:rsidR="00504E8E" w:rsidRPr="00DB3BE4">
        <w:rPr>
          <w:rFonts w:ascii="Franklin Gothic Book" w:hAnsi="Franklin Gothic Book"/>
          <w:sz w:val="20"/>
        </w:rPr>
        <w:t>a</w:t>
      </w:r>
      <w:r w:rsidR="00C81720" w:rsidRPr="00DE35E2">
        <w:rPr>
          <w:rFonts w:ascii="Franklin Gothic Book" w:hAnsi="Franklin Gothic Book"/>
          <w:i/>
          <w:color w:val="FF0000"/>
          <w:sz w:val="20"/>
        </w:rPr>
        <w:t>…</w:t>
      </w:r>
      <w:r w:rsidR="005218C9">
        <w:rPr>
          <w:rFonts w:ascii="Franklin Gothic Book" w:hAnsi="Franklin Gothic Book"/>
          <w:i/>
          <w:color w:val="FF0000"/>
          <w:sz w:val="20"/>
        </w:rPr>
        <w:t>……………………</w:t>
      </w:r>
      <w:r w:rsidR="00C81720" w:rsidRPr="00DE35E2">
        <w:rPr>
          <w:rFonts w:ascii="Franklin Gothic Book" w:hAnsi="Franklin Gothic Book"/>
          <w:i/>
          <w:color w:val="FF0000"/>
          <w:sz w:val="20"/>
        </w:rPr>
        <w:t>………….( Especificar el uso pretendido</w:t>
      </w:r>
      <w:r w:rsidR="00C81720" w:rsidRPr="00DE35E2">
        <w:rPr>
          <w:rFonts w:ascii="Franklin Gothic Book" w:hAnsi="Franklin Gothic Book"/>
          <w:color w:val="FF0000"/>
          <w:sz w:val="20"/>
        </w:rPr>
        <w:t>)  ………………………</w:t>
      </w:r>
    </w:p>
    <w:p w14:paraId="785E98A5" w14:textId="77777777" w:rsidR="00684AD1" w:rsidRPr="00DB3BE4" w:rsidRDefault="00684AD1" w:rsidP="00921413">
      <w:pPr>
        <w:jc w:val="both"/>
        <w:rPr>
          <w:rFonts w:ascii="Franklin Gothic Book" w:hAnsi="Franklin Gothic Book"/>
          <w:sz w:val="20"/>
        </w:rPr>
      </w:pPr>
    </w:p>
    <w:p w14:paraId="6012E674" w14:textId="77777777" w:rsidR="00F75A95" w:rsidRPr="00DB3BE4" w:rsidRDefault="00061BE3" w:rsidP="004738F3">
      <w:pPr>
        <w:jc w:val="both"/>
        <w:rPr>
          <w:rFonts w:ascii="Franklin Gothic Book" w:hAnsi="Franklin Gothic Book"/>
          <w:b/>
          <w:sz w:val="20"/>
        </w:rPr>
      </w:pPr>
      <w:r w:rsidRPr="00DB3BE4">
        <w:rPr>
          <w:rFonts w:ascii="Franklin Gothic Book" w:hAnsi="Franklin Gothic Book"/>
          <w:b/>
          <w:sz w:val="20"/>
        </w:rPr>
        <w:t>Cláusula 3</w:t>
      </w:r>
      <w:r w:rsidR="00F75A95" w:rsidRPr="00DB3BE4">
        <w:rPr>
          <w:rFonts w:ascii="Franklin Gothic Book" w:hAnsi="Franklin Gothic Book"/>
          <w:b/>
          <w:sz w:val="20"/>
        </w:rPr>
        <w:t>. Delimitación de los bienes</w:t>
      </w:r>
    </w:p>
    <w:p w14:paraId="501FDB5D" w14:textId="77777777" w:rsidR="00F352F7" w:rsidRPr="00DE35E2" w:rsidRDefault="00B61349" w:rsidP="00921413">
      <w:pPr>
        <w:jc w:val="both"/>
        <w:rPr>
          <w:rFonts w:ascii="Franklin Gothic Book" w:hAnsi="Franklin Gothic Book"/>
          <w:color w:val="FF0000"/>
          <w:sz w:val="20"/>
        </w:rPr>
      </w:pPr>
      <w:r w:rsidRPr="00DE35E2">
        <w:rPr>
          <w:rFonts w:ascii="Franklin Gothic Book" w:hAnsi="Franklin Gothic Book"/>
          <w:color w:val="FF0000"/>
          <w:sz w:val="20"/>
        </w:rPr>
        <w:t>………</w:t>
      </w:r>
      <w:r w:rsidR="00C81720" w:rsidRPr="00DE35E2">
        <w:rPr>
          <w:rFonts w:ascii="Franklin Gothic Book" w:hAnsi="Franklin Gothic Book"/>
          <w:i/>
          <w:color w:val="FF0000"/>
          <w:sz w:val="20"/>
        </w:rPr>
        <w:t>(Especificar el bien sobre el que recae la autorización)</w:t>
      </w:r>
      <w:r w:rsidR="00C81720" w:rsidRPr="00DE35E2">
        <w:rPr>
          <w:rFonts w:ascii="Franklin Gothic Book" w:hAnsi="Franklin Gothic Book"/>
          <w:color w:val="FF0000"/>
          <w:sz w:val="20"/>
        </w:rPr>
        <w:t>………………………………………</w:t>
      </w:r>
    </w:p>
    <w:p w14:paraId="712F55D9" w14:textId="77777777" w:rsidR="00F352F7" w:rsidRPr="00DB3BE4" w:rsidRDefault="00F352F7" w:rsidP="00921413">
      <w:pPr>
        <w:jc w:val="both"/>
        <w:rPr>
          <w:rFonts w:ascii="Franklin Gothic Book" w:hAnsi="Franklin Gothic Book"/>
          <w:sz w:val="20"/>
        </w:rPr>
      </w:pPr>
    </w:p>
    <w:p w14:paraId="3FFD6895" w14:textId="77777777" w:rsidR="000E5D4F" w:rsidRPr="00DB3BE4" w:rsidRDefault="000E5D4F" w:rsidP="000E5D4F">
      <w:pPr>
        <w:jc w:val="both"/>
        <w:rPr>
          <w:rFonts w:ascii="Franklin Gothic Book" w:hAnsi="Franklin Gothic Book"/>
          <w:b/>
          <w:sz w:val="20"/>
        </w:rPr>
      </w:pPr>
      <w:r w:rsidRPr="00DB3BE4">
        <w:rPr>
          <w:rFonts w:ascii="Franklin Gothic Book" w:hAnsi="Franklin Gothic Book"/>
          <w:b/>
          <w:sz w:val="20"/>
        </w:rPr>
        <w:t xml:space="preserve">Cláusula </w:t>
      </w:r>
      <w:r w:rsidR="00AB232E" w:rsidRPr="00DB3BE4">
        <w:rPr>
          <w:rFonts w:ascii="Franklin Gothic Book" w:hAnsi="Franklin Gothic Book"/>
          <w:b/>
          <w:sz w:val="20"/>
        </w:rPr>
        <w:t>4</w:t>
      </w:r>
      <w:r w:rsidRPr="00DB3BE4">
        <w:rPr>
          <w:rFonts w:ascii="Franklin Gothic Book" w:hAnsi="Franklin Gothic Book"/>
          <w:b/>
          <w:sz w:val="20"/>
        </w:rPr>
        <w:t>. Régimen económico</w:t>
      </w:r>
    </w:p>
    <w:p w14:paraId="77A1F49E" w14:textId="510C14CC" w:rsidR="00E7354A" w:rsidRPr="00DB3BE4" w:rsidRDefault="00B61349" w:rsidP="000E5D4F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 xml:space="preserve">En atención al contenido de las normas de ejecución presupuestaria de la Universidad de Valladolid para el </w:t>
      </w:r>
      <w:r w:rsidRPr="00023687">
        <w:rPr>
          <w:rFonts w:ascii="Franklin Gothic Book" w:hAnsi="Franklin Gothic Book"/>
          <w:color w:val="FF0000"/>
          <w:sz w:val="20"/>
        </w:rPr>
        <w:t>año 20</w:t>
      </w:r>
      <w:r w:rsidR="00404B4E">
        <w:rPr>
          <w:rFonts w:ascii="Franklin Gothic Book" w:hAnsi="Franklin Gothic Book"/>
          <w:color w:val="FF0000"/>
          <w:sz w:val="20"/>
        </w:rPr>
        <w:t>2</w:t>
      </w:r>
      <w:r w:rsidR="00A96D48">
        <w:rPr>
          <w:rFonts w:ascii="Franklin Gothic Book" w:hAnsi="Franklin Gothic Book"/>
          <w:color w:val="FF0000"/>
          <w:sz w:val="20"/>
        </w:rPr>
        <w:t>5</w:t>
      </w:r>
      <w:r w:rsidRPr="00DB3BE4">
        <w:rPr>
          <w:rFonts w:ascii="Franklin Gothic Book" w:hAnsi="Franklin Gothic Book"/>
          <w:sz w:val="20"/>
        </w:rPr>
        <w:t xml:space="preserve">, el autorizado </w:t>
      </w:r>
      <w:r w:rsidR="00AB232E" w:rsidRPr="00DB3BE4">
        <w:rPr>
          <w:rFonts w:ascii="Franklin Gothic Book" w:hAnsi="Franklin Gothic Book"/>
          <w:sz w:val="20"/>
        </w:rPr>
        <w:t>ha de satisfacer</w:t>
      </w:r>
      <w:r w:rsidR="005F5A1F" w:rsidRPr="00DB3BE4">
        <w:rPr>
          <w:rFonts w:ascii="Franklin Gothic Book" w:hAnsi="Franklin Gothic Book"/>
          <w:sz w:val="20"/>
        </w:rPr>
        <w:t>, en concepto de tasa,</w:t>
      </w:r>
      <w:r w:rsidR="00AB232E" w:rsidRPr="00DB3BE4">
        <w:rPr>
          <w:rFonts w:ascii="Franklin Gothic Book" w:hAnsi="Franklin Gothic Book"/>
          <w:sz w:val="20"/>
        </w:rPr>
        <w:t xml:space="preserve"> </w:t>
      </w:r>
      <w:r w:rsidRPr="00DB3BE4">
        <w:rPr>
          <w:rFonts w:ascii="Franklin Gothic Book" w:hAnsi="Franklin Gothic Book"/>
          <w:sz w:val="20"/>
        </w:rPr>
        <w:t>la cantidad de</w:t>
      </w:r>
      <w:r w:rsidRPr="00DE35E2">
        <w:rPr>
          <w:rFonts w:ascii="Franklin Gothic Book" w:hAnsi="Franklin Gothic Book"/>
          <w:color w:val="FF0000"/>
          <w:sz w:val="20"/>
        </w:rPr>
        <w:t>……………………………….</w:t>
      </w:r>
      <w:r w:rsidR="005218C9">
        <w:rPr>
          <w:rFonts w:ascii="Franklin Gothic Book" w:hAnsi="Franklin Gothic Book"/>
          <w:sz w:val="20"/>
        </w:rPr>
        <w:t xml:space="preserve">. </w:t>
      </w:r>
      <w:r w:rsidR="00262BC9" w:rsidRPr="00DB3BE4">
        <w:rPr>
          <w:rFonts w:ascii="Franklin Gothic Book" w:hAnsi="Franklin Gothic Book"/>
          <w:sz w:val="20"/>
        </w:rPr>
        <w:t>La referida tasa se devenga en el momento de otorgarse la presente autorización.</w:t>
      </w:r>
      <w:r w:rsidRPr="00DB3BE4">
        <w:rPr>
          <w:rFonts w:ascii="Franklin Gothic Book" w:hAnsi="Franklin Gothic Book"/>
          <w:sz w:val="20"/>
        </w:rPr>
        <w:t xml:space="preserve"> </w:t>
      </w:r>
      <w:smartTag w:uri="urn:schemas-microsoft-com:office:smarttags" w:element="PersonName">
        <w:smartTagPr>
          <w:attr w:name="ProductID" w:val="LA UNIVERSIDAD"/>
        </w:smartTagPr>
        <w:r w:rsidR="00262BC9" w:rsidRPr="00DB3BE4">
          <w:rPr>
            <w:rFonts w:ascii="Franklin Gothic Book" w:hAnsi="Franklin Gothic Book"/>
            <w:sz w:val="20"/>
          </w:rPr>
          <w:t>L</w:t>
        </w:r>
        <w:r w:rsidR="00E7354A" w:rsidRPr="00DB3BE4">
          <w:rPr>
            <w:rFonts w:ascii="Franklin Gothic Book" w:hAnsi="Franklin Gothic Book"/>
            <w:sz w:val="20"/>
          </w:rPr>
          <w:t>a Universidad</w:t>
        </w:r>
      </w:smartTag>
      <w:r w:rsidR="00E7354A" w:rsidRPr="00DB3BE4">
        <w:rPr>
          <w:rFonts w:ascii="Franklin Gothic Book" w:hAnsi="Franklin Gothic Book"/>
          <w:sz w:val="20"/>
        </w:rPr>
        <w:t xml:space="preserve"> de Valladolid procederá a</w:t>
      </w:r>
      <w:r w:rsidR="00262BC9" w:rsidRPr="00DB3BE4">
        <w:rPr>
          <w:rFonts w:ascii="Franklin Gothic Book" w:hAnsi="Franklin Gothic Book"/>
          <w:sz w:val="20"/>
        </w:rPr>
        <w:t xml:space="preserve"> su liquidación y</w:t>
      </w:r>
      <w:r w:rsidR="00E7354A" w:rsidRPr="00DB3BE4">
        <w:rPr>
          <w:rFonts w:ascii="Franklin Gothic Book" w:hAnsi="Franklin Gothic Book"/>
          <w:sz w:val="20"/>
        </w:rPr>
        <w:t xml:space="preserve"> la emisión y </w:t>
      </w:r>
      <w:r w:rsidR="005F5A1F" w:rsidRPr="00DB3BE4">
        <w:rPr>
          <w:rFonts w:ascii="Franklin Gothic Book" w:hAnsi="Franklin Gothic Book"/>
          <w:sz w:val="20"/>
        </w:rPr>
        <w:t>remisión del oportuno documento, en el que se especificará la cuenta donde ha de ser abonada</w:t>
      </w:r>
      <w:r w:rsidR="00C81720" w:rsidRPr="00DB3BE4">
        <w:rPr>
          <w:rFonts w:ascii="Franklin Gothic Book" w:hAnsi="Franklin Gothic Book"/>
          <w:sz w:val="20"/>
        </w:rPr>
        <w:t>.</w:t>
      </w:r>
      <w:r w:rsidR="00404B4E">
        <w:rPr>
          <w:rFonts w:ascii="Franklin Gothic Book" w:hAnsi="Franklin Gothic Book"/>
          <w:sz w:val="20"/>
        </w:rPr>
        <w:t xml:space="preserve"> </w:t>
      </w:r>
      <w:r w:rsidR="00404B4E" w:rsidRPr="00F94437">
        <w:rPr>
          <w:rFonts w:ascii="Franklin Gothic Book" w:hAnsi="Franklin Gothic Book"/>
          <w:sz w:val="20"/>
        </w:rPr>
        <w:t xml:space="preserve">El importe total de la suma de las facturas será el que se derive de las Normas de Ejecución Presupuestaria de la Universidad de </w:t>
      </w:r>
      <w:r w:rsidR="00404B4E">
        <w:rPr>
          <w:rFonts w:ascii="Franklin Gothic Book" w:hAnsi="Franklin Gothic Book"/>
          <w:sz w:val="20"/>
        </w:rPr>
        <w:t>Valladolid</w:t>
      </w:r>
      <w:r w:rsidR="00624741">
        <w:rPr>
          <w:rFonts w:ascii="Franklin Gothic Book" w:hAnsi="Franklin Gothic Book"/>
          <w:sz w:val="20"/>
        </w:rPr>
        <w:t xml:space="preserve"> para el año </w:t>
      </w:r>
      <w:r w:rsidR="00624741">
        <w:rPr>
          <w:rFonts w:ascii="Franklin Gothic Book" w:hAnsi="Franklin Gothic Book"/>
          <w:color w:val="FF0000"/>
          <w:sz w:val="20"/>
        </w:rPr>
        <w:t>202</w:t>
      </w:r>
      <w:r w:rsidR="00A96D48">
        <w:rPr>
          <w:rFonts w:ascii="Franklin Gothic Book" w:hAnsi="Franklin Gothic Book"/>
          <w:color w:val="FF0000"/>
          <w:sz w:val="20"/>
        </w:rPr>
        <w:t>5</w:t>
      </w:r>
      <w:r w:rsidR="00404B4E">
        <w:rPr>
          <w:rFonts w:ascii="Franklin Gothic Book" w:hAnsi="Franklin Gothic Book"/>
          <w:sz w:val="20"/>
        </w:rPr>
        <w:t xml:space="preserve">. El presupuesto es tramitado sin repercutir la partida de IVA, </w:t>
      </w:r>
      <w:r w:rsidR="00404B4E" w:rsidRPr="00F94437">
        <w:rPr>
          <w:rFonts w:ascii="Franklin Gothic Book" w:hAnsi="Franklin Gothic Book"/>
          <w:sz w:val="20"/>
        </w:rPr>
        <w:t xml:space="preserve">al ser tasas por "Autorización Especial de Uso de Espacios y Bienes de Dominio Público" son operaciones </w:t>
      </w:r>
      <w:r w:rsidR="00404B4E">
        <w:rPr>
          <w:rFonts w:ascii="Franklin Gothic Book" w:hAnsi="Franklin Gothic Book"/>
          <w:sz w:val="20"/>
        </w:rPr>
        <w:t xml:space="preserve">no sujetas </w:t>
      </w:r>
      <w:r w:rsidR="00404B4E" w:rsidRPr="00F94437">
        <w:rPr>
          <w:rFonts w:ascii="Franklin Gothic Book" w:hAnsi="Franklin Gothic Book"/>
          <w:sz w:val="20"/>
        </w:rPr>
        <w:t>en aplicación de los artículos 7, 14 y otros de la Ley 37/1992, de 28 de diciembre, del Impu</w:t>
      </w:r>
      <w:r w:rsidR="00404B4E">
        <w:rPr>
          <w:rFonts w:ascii="Franklin Gothic Book" w:hAnsi="Franklin Gothic Book"/>
          <w:sz w:val="20"/>
        </w:rPr>
        <w:t>e</w:t>
      </w:r>
      <w:r w:rsidR="00404B4E" w:rsidRPr="00F94437">
        <w:rPr>
          <w:rFonts w:ascii="Franklin Gothic Book" w:hAnsi="Franklin Gothic Book"/>
          <w:sz w:val="20"/>
        </w:rPr>
        <w:t>sto sobre el Valor Añadido</w:t>
      </w:r>
      <w:r w:rsidR="00404B4E">
        <w:rPr>
          <w:rFonts w:ascii="Franklin Gothic Book" w:hAnsi="Franklin Gothic Book"/>
          <w:sz w:val="20"/>
        </w:rPr>
        <w:t>.</w:t>
      </w:r>
    </w:p>
    <w:p w14:paraId="1B323F19" w14:textId="77777777" w:rsidR="00B542E2" w:rsidRPr="00DB3BE4" w:rsidRDefault="00B542E2" w:rsidP="000E5D4F">
      <w:pPr>
        <w:jc w:val="both"/>
        <w:rPr>
          <w:rFonts w:ascii="Franklin Gothic Book" w:hAnsi="Franklin Gothic Book"/>
          <w:sz w:val="20"/>
        </w:rPr>
      </w:pPr>
    </w:p>
    <w:p w14:paraId="71AB528F" w14:textId="77777777" w:rsidR="00B542E2" w:rsidRPr="00DB3BE4" w:rsidRDefault="00B542E2" w:rsidP="000E5D4F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lastRenderedPageBreak/>
        <w:t>También serán de cuenta del autorizado los gastos derivados del desarrollo de la actividad, así como los gastos de conservación y mantenimiento del bien.</w:t>
      </w:r>
    </w:p>
    <w:p w14:paraId="548B25CB" w14:textId="77777777" w:rsidR="00F352F7" w:rsidRPr="00DB3BE4" w:rsidRDefault="00F352F7" w:rsidP="00921413">
      <w:pPr>
        <w:jc w:val="both"/>
        <w:rPr>
          <w:rFonts w:ascii="Franklin Gothic Book" w:hAnsi="Franklin Gothic Book"/>
          <w:sz w:val="20"/>
        </w:rPr>
      </w:pPr>
    </w:p>
    <w:p w14:paraId="7935C1AC" w14:textId="77777777" w:rsidR="00F739DF" w:rsidRPr="00DB3BE4" w:rsidRDefault="00F71BE5" w:rsidP="00921413">
      <w:pPr>
        <w:jc w:val="both"/>
        <w:rPr>
          <w:rFonts w:ascii="Franklin Gothic Book" w:hAnsi="Franklin Gothic Book"/>
          <w:b/>
          <w:sz w:val="20"/>
        </w:rPr>
      </w:pPr>
      <w:r w:rsidRPr="00DB3BE4">
        <w:rPr>
          <w:rFonts w:ascii="Franklin Gothic Book" w:hAnsi="Franklin Gothic Book"/>
          <w:b/>
          <w:sz w:val="20"/>
        </w:rPr>
        <w:t>Cláusula 5.- Garantía</w:t>
      </w:r>
    </w:p>
    <w:p w14:paraId="1E53D707" w14:textId="77777777" w:rsidR="00F71BE5" w:rsidRPr="00DB3BE4" w:rsidRDefault="00F71BE5" w:rsidP="00921413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D</w:t>
      </w:r>
      <w:r w:rsidR="007D275A" w:rsidRPr="00DB3BE4">
        <w:rPr>
          <w:rFonts w:ascii="Franklin Gothic Book" w:hAnsi="Franklin Gothic Book"/>
          <w:sz w:val="20"/>
        </w:rPr>
        <w:t>ad</w:t>
      </w:r>
      <w:r w:rsidRPr="00DB3BE4">
        <w:rPr>
          <w:rFonts w:ascii="Franklin Gothic Book" w:hAnsi="Franklin Gothic Book"/>
          <w:sz w:val="20"/>
        </w:rPr>
        <w:t>as las particulares características de la pr</w:t>
      </w:r>
      <w:r w:rsidR="00B542E2" w:rsidRPr="00DB3BE4">
        <w:rPr>
          <w:rFonts w:ascii="Franklin Gothic Book" w:hAnsi="Franklin Gothic Book"/>
          <w:sz w:val="20"/>
        </w:rPr>
        <w:t>esente autorización, no se exig</w:t>
      </w:r>
      <w:r w:rsidRPr="00DB3BE4">
        <w:rPr>
          <w:rFonts w:ascii="Franklin Gothic Book" w:hAnsi="Franklin Gothic Book"/>
          <w:sz w:val="20"/>
        </w:rPr>
        <w:t>e la presen</w:t>
      </w:r>
      <w:r w:rsidR="00B542E2" w:rsidRPr="00DB3BE4">
        <w:rPr>
          <w:rFonts w:ascii="Franklin Gothic Book" w:hAnsi="Franklin Gothic Book"/>
          <w:sz w:val="20"/>
        </w:rPr>
        <w:t>tación de garantía.</w:t>
      </w:r>
    </w:p>
    <w:p w14:paraId="116CDE9E" w14:textId="77777777" w:rsidR="00B542E2" w:rsidRPr="00DB3BE4" w:rsidRDefault="00B542E2" w:rsidP="00921413">
      <w:pPr>
        <w:jc w:val="both"/>
        <w:rPr>
          <w:rFonts w:ascii="Franklin Gothic Book" w:hAnsi="Franklin Gothic Book"/>
          <w:sz w:val="20"/>
        </w:rPr>
      </w:pPr>
    </w:p>
    <w:p w14:paraId="18A51A49" w14:textId="77777777" w:rsidR="00684AD1" w:rsidRPr="00DB3BE4" w:rsidRDefault="00E741CF" w:rsidP="00921413">
      <w:pPr>
        <w:jc w:val="both"/>
        <w:rPr>
          <w:rFonts w:ascii="Franklin Gothic Book" w:hAnsi="Franklin Gothic Book"/>
          <w:b/>
          <w:sz w:val="20"/>
        </w:rPr>
      </w:pPr>
      <w:r w:rsidRPr="00DB3BE4">
        <w:rPr>
          <w:rFonts w:ascii="Franklin Gothic Book" w:hAnsi="Franklin Gothic Book"/>
          <w:b/>
          <w:sz w:val="20"/>
        </w:rPr>
        <w:t>Cláusula</w:t>
      </w:r>
      <w:r w:rsidR="00B542E2" w:rsidRPr="00DB3BE4">
        <w:rPr>
          <w:rFonts w:ascii="Franklin Gothic Book" w:hAnsi="Franklin Gothic Book"/>
          <w:b/>
          <w:sz w:val="20"/>
        </w:rPr>
        <w:t xml:space="preserve"> 6</w:t>
      </w:r>
      <w:r w:rsidR="00EB04A5" w:rsidRPr="00DB3BE4">
        <w:rPr>
          <w:rFonts w:ascii="Franklin Gothic Book" w:hAnsi="Franklin Gothic Book"/>
          <w:b/>
          <w:sz w:val="20"/>
        </w:rPr>
        <w:t xml:space="preserve">. Plazo de la </w:t>
      </w:r>
      <w:r w:rsidR="00B61349" w:rsidRPr="00DB3BE4">
        <w:rPr>
          <w:rFonts w:ascii="Franklin Gothic Book" w:hAnsi="Franklin Gothic Book"/>
          <w:b/>
          <w:sz w:val="20"/>
        </w:rPr>
        <w:t>autorizació</w:t>
      </w:r>
      <w:r w:rsidR="00EB04A5" w:rsidRPr="00DB3BE4">
        <w:rPr>
          <w:rFonts w:ascii="Franklin Gothic Book" w:hAnsi="Franklin Gothic Book"/>
          <w:b/>
          <w:sz w:val="20"/>
        </w:rPr>
        <w:t>n</w:t>
      </w:r>
    </w:p>
    <w:p w14:paraId="10EE0F8E" w14:textId="77777777" w:rsidR="00B61349" w:rsidRPr="00DE35E2" w:rsidRDefault="00B61349" w:rsidP="00921413">
      <w:pPr>
        <w:jc w:val="both"/>
        <w:rPr>
          <w:rFonts w:ascii="Franklin Gothic Book" w:hAnsi="Franklin Gothic Book"/>
          <w:color w:val="FF0000"/>
          <w:sz w:val="20"/>
        </w:rPr>
      </w:pPr>
      <w:r w:rsidRPr="00DB3BE4">
        <w:rPr>
          <w:rFonts w:ascii="Franklin Gothic Book" w:hAnsi="Franklin Gothic Book"/>
          <w:sz w:val="20"/>
        </w:rPr>
        <w:t>El plazo al que se extiende la presente autorización</w:t>
      </w:r>
      <w:r w:rsidR="00372A75" w:rsidRPr="00DB3BE4">
        <w:rPr>
          <w:rFonts w:ascii="Franklin Gothic Book" w:hAnsi="Franklin Gothic Book"/>
          <w:sz w:val="20"/>
        </w:rPr>
        <w:t xml:space="preserve">, que posee carácter de improrrogable, </w:t>
      </w:r>
      <w:r w:rsidRPr="00DB3BE4">
        <w:rPr>
          <w:rFonts w:ascii="Franklin Gothic Book" w:hAnsi="Franklin Gothic Book"/>
          <w:sz w:val="20"/>
        </w:rPr>
        <w:t>es</w:t>
      </w:r>
      <w:r w:rsidRPr="00DE35E2">
        <w:rPr>
          <w:rFonts w:ascii="Franklin Gothic Book" w:hAnsi="Franklin Gothic Book"/>
          <w:color w:val="FF0000"/>
          <w:sz w:val="20"/>
        </w:rPr>
        <w:t>…</w:t>
      </w:r>
      <w:r w:rsidR="00C81720" w:rsidRPr="00DE35E2">
        <w:rPr>
          <w:rFonts w:ascii="Franklin Gothic Book" w:hAnsi="Franklin Gothic Book"/>
          <w:color w:val="FF0000"/>
          <w:sz w:val="20"/>
        </w:rPr>
        <w:t xml:space="preserve"> ……….</w:t>
      </w:r>
      <w:r w:rsidR="00C81720" w:rsidRPr="00DE35E2">
        <w:rPr>
          <w:rFonts w:ascii="Franklin Gothic Book" w:hAnsi="Franklin Gothic Book"/>
          <w:i/>
          <w:color w:val="FF0000"/>
          <w:sz w:val="20"/>
        </w:rPr>
        <w:t>(Especificar el tiempo por el que se otorga la autorización)</w:t>
      </w:r>
      <w:r w:rsidR="00C81720" w:rsidRPr="00DE35E2">
        <w:rPr>
          <w:rFonts w:ascii="Franklin Gothic Book" w:hAnsi="Franklin Gothic Book"/>
          <w:color w:val="FF0000"/>
          <w:sz w:val="20"/>
        </w:rPr>
        <w:t xml:space="preserve"> </w:t>
      </w:r>
      <w:r w:rsidRPr="00DE35E2">
        <w:rPr>
          <w:rFonts w:ascii="Franklin Gothic Book" w:hAnsi="Franklin Gothic Book"/>
          <w:color w:val="FF0000"/>
          <w:sz w:val="20"/>
        </w:rPr>
        <w:t>…………………………………..</w:t>
      </w:r>
      <w:r w:rsidR="00B542E2" w:rsidRPr="00DE35E2">
        <w:rPr>
          <w:rFonts w:ascii="Franklin Gothic Book" w:hAnsi="Franklin Gothic Book"/>
          <w:color w:val="FF0000"/>
          <w:sz w:val="20"/>
        </w:rPr>
        <w:t xml:space="preserve"> </w:t>
      </w:r>
    </w:p>
    <w:p w14:paraId="17D7746F" w14:textId="77777777" w:rsidR="00B61349" w:rsidRPr="00DB3BE4" w:rsidRDefault="00B61349" w:rsidP="00921413">
      <w:pPr>
        <w:jc w:val="both"/>
        <w:rPr>
          <w:rFonts w:ascii="Franklin Gothic Book" w:hAnsi="Franklin Gothic Book"/>
          <w:sz w:val="20"/>
        </w:rPr>
      </w:pPr>
    </w:p>
    <w:p w14:paraId="3F9A827E" w14:textId="77777777" w:rsidR="00457558" w:rsidRPr="00DB3BE4" w:rsidRDefault="00E741CF" w:rsidP="00921413">
      <w:pPr>
        <w:jc w:val="both"/>
        <w:rPr>
          <w:rFonts w:ascii="Franklin Gothic Book" w:hAnsi="Franklin Gothic Book"/>
          <w:b/>
          <w:sz w:val="20"/>
        </w:rPr>
      </w:pPr>
      <w:r w:rsidRPr="00DB3BE4">
        <w:rPr>
          <w:rFonts w:ascii="Franklin Gothic Book" w:hAnsi="Franklin Gothic Book"/>
          <w:b/>
          <w:sz w:val="20"/>
        </w:rPr>
        <w:t>Cláusula</w:t>
      </w:r>
      <w:r w:rsidR="00B542E2" w:rsidRPr="00DB3BE4">
        <w:rPr>
          <w:rFonts w:ascii="Franklin Gothic Book" w:hAnsi="Franklin Gothic Book"/>
          <w:b/>
          <w:sz w:val="20"/>
        </w:rPr>
        <w:t xml:space="preserve"> 7</w:t>
      </w:r>
      <w:r w:rsidR="00262BC9" w:rsidRPr="00DB3BE4">
        <w:rPr>
          <w:rFonts w:ascii="Franklin Gothic Book" w:hAnsi="Franklin Gothic Book"/>
          <w:b/>
          <w:sz w:val="20"/>
        </w:rPr>
        <w:t>. Permisos y licencias por parte del autorizado</w:t>
      </w:r>
    </w:p>
    <w:p w14:paraId="258CF025" w14:textId="77777777" w:rsidR="00457558" w:rsidRPr="00DB3BE4" w:rsidRDefault="00457558" w:rsidP="00921413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El</w:t>
      </w:r>
      <w:r w:rsidR="00355996" w:rsidRPr="00DB3BE4">
        <w:rPr>
          <w:rFonts w:ascii="Franklin Gothic Book" w:hAnsi="Franklin Gothic Book"/>
          <w:sz w:val="20"/>
        </w:rPr>
        <w:t xml:space="preserve"> otorgamiento de la </w:t>
      </w:r>
      <w:r w:rsidR="003071A0" w:rsidRPr="00DB3BE4">
        <w:rPr>
          <w:rFonts w:ascii="Franklin Gothic Book" w:hAnsi="Franklin Gothic Book"/>
          <w:sz w:val="20"/>
        </w:rPr>
        <w:t>autorización</w:t>
      </w:r>
      <w:r w:rsidRPr="00DB3BE4">
        <w:rPr>
          <w:rFonts w:ascii="Franklin Gothic Book" w:hAnsi="Franklin Gothic Book"/>
          <w:sz w:val="20"/>
        </w:rPr>
        <w:t xml:space="preserve"> no exime a su titular de la obtención y mantenimiento en vigor de las licencias, permisos y autorizaciones legalmente procedentes, ni del pago de los tri</w:t>
      </w:r>
      <w:r w:rsidR="00B61349" w:rsidRPr="00DB3BE4">
        <w:rPr>
          <w:rFonts w:ascii="Franklin Gothic Book" w:hAnsi="Franklin Gothic Book"/>
          <w:sz w:val="20"/>
        </w:rPr>
        <w:t>butos que le sean de aplicación</w:t>
      </w:r>
      <w:r w:rsidR="00FB065B" w:rsidRPr="00DB3BE4">
        <w:rPr>
          <w:rFonts w:ascii="Franklin Gothic Book" w:hAnsi="Franklin Gothic Book"/>
          <w:sz w:val="20"/>
        </w:rPr>
        <w:t>, particularmente el Impuesto sobre Transmisiones Patrimoniales y Actos Jurídicos Documentados</w:t>
      </w:r>
      <w:r w:rsidR="00A5366A" w:rsidRPr="00DB3BE4">
        <w:rPr>
          <w:rFonts w:ascii="Franklin Gothic Book" w:hAnsi="Franklin Gothic Book"/>
          <w:sz w:val="20"/>
        </w:rPr>
        <w:t>. Igualmente, no se exime al titular del cumplimiento de las disposiciones legales en materia laboral, Seguridad Social y Salud en el Trabajo.</w:t>
      </w:r>
      <w:r w:rsidR="00936A08" w:rsidRPr="00DB3BE4">
        <w:rPr>
          <w:rFonts w:ascii="Franklin Gothic Book" w:hAnsi="Franklin Gothic Book"/>
          <w:sz w:val="20"/>
        </w:rPr>
        <w:t xml:space="preserve"> Así mismo, deberá contar con los seguros exigibles para el desarrollo de la actividad.</w:t>
      </w:r>
    </w:p>
    <w:p w14:paraId="2AE58326" w14:textId="77777777" w:rsidR="00A5366A" w:rsidRPr="00DB3BE4" w:rsidRDefault="00A5366A" w:rsidP="00921413">
      <w:pPr>
        <w:jc w:val="both"/>
        <w:rPr>
          <w:rFonts w:ascii="Franklin Gothic Book" w:hAnsi="Franklin Gothic Book"/>
          <w:sz w:val="20"/>
        </w:rPr>
      </w:pPr>
    </w:p>
    <w:p w14:paraId="41E51C20" w14:textId="77777777" w:rsidR="00466644" w:rsidRPr="00DB3BE4" w:rsidRDefault="00466644" w:rsidP="00A16614">
      <w:pPr>
        <w:jc w:val="center"/>
        <w:rPr>
          <w:rFonts w:ascii="Franklin Gothic Book" w:hAnsi="Franklin Gothic Book"/>
          <w:b/>
          <w:sz w:val="20"/>
        </w:rPr>
      </w:pPr>
      <w:r w:rsidRPr="00DB3BE4">
        <w:rPr>
          <w:rFonts w:ascii="Franklin Gothic Book" w:hAnsi="Franklin Gothic Book"/>
          <w:b/>
          <w:sz w:val="20"/>
        </w:rPr>
        <w:t>USO Y EXPLOTACIÓN</w:t>
      </w:r>
    </w:p>
    <w:p w14:paraId="0D74D0DE" w14:textId="77777777" w:rsidR="00466644" w:rsidRPr="00DB3BE4" w:rsidRDefault="00466644" w:rsidP="00146654">
      <w:pPr>
        <w:rPr>
          <w:rFonts w:ascii="Franklin Gothic Book" w:hAnsi="Franklin Gothic Book"/>
          <w:sz w:val="20"/>
        </w:rPr>
      </w:pPr>
    </w:p>
    <w:p w14:paraId="557D94F0" w14:textId="77777777" w:rsidR="00722E31" w:rsidRPr="00DB3BE4" w:rsidRDefault="00E741CF" w:rsidP="00722E31">
      <w:pPr>
        <w:jc w:val="both"/>
        <w:rPr>
          <w:rFonts w:ascii="Franklin Gothic Book" w:hAnsi="Franklin Gothic Book"/>
          <w:b/>
          <w:sz w:val="20"/>
        </w:rPr>
      </w:pPr>
      <w:r w:rsidRPr="00DB3BE4">
        <w:rPr>
          <w:rFonts w:ascii="Franklin Gothic Book" w:hAnsi="Franklin Gothic Book"/>
          <w:b/>
          <w:sz w:val="20"/>
        </w:rPr>
        <w:t>Cláusula</w:t>
      </w:r>
      <w:r w:rsidR="00B542E2" w:rsidRPr="00DB3BE4">
        <w:rPr>
          <w:rFonts w:ascii="Franklin Gothic Book" w:hAnsi="Franklin Gothic Book"/>
          <w:b/>
          <w:sz w:val="20"/>
        </w:rPr>
        <w:t xml:space="preserve"> 8</w:t>
      </w:r>
      <w:r w:rsidR="00A20F60" w:rsidRPr="00DB3BE4">
        <w:rPr>
          <w:rFonts w:ascii="Franklin Gothic Book" w:hAnsi="Franklin Gothic Book"/>
          <w:b/>
          <w:sz w:val="20"/>
        </w:rPr>
        <w:t xml:space="preserve">. </w:t>
      </w:r>
      <w:r w:rsidR="00FE46C8" w:rsidRPr="00DB3BE4">
        <w:rPr>
          <w:rFonts w:ascii="Franklin Gothic Book" w:hAnsi="Franklin Gothic Book"/>
          <w:b/>
          <w:sz w:val="20"/>
        </w:rPr>
        <w:t>Uso</w:t>
      </w:r>
      <w:r w:rsidR="00936A08" w:rsidRPr="00DB3BE4">
        <w:rPr>
          <w:rFonts w:ascii="Franklin Gothic Book" w:hAnsi="Franklin Gothic Book"/>
          <w:b/>
          <w:sz w:val="20"/>
        </w:rPr>
        <w:t xml:space="preserve"> de la autorización</w:t>
      </w:r>
    </w:p>
    <w:p w14:paraId="4DC78F2E" w14:textId="77777777" w:rsidR="00A20F60" w:rsidRPr="00DB3BE4" w:rsidRDefault="003528FB" w:rsidP="00722E31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No puede</w:t>
      </w:r>
      <w:r w:rsidR="00647466" w:rsidRPr="00DB3BE4">
        <w:rPr>
          <w:rFonts w:ascii="Franklin Gothic Book" w:hAnsi="Franklin Gothic Book"/>
          <w:sz w:val="20"/>
        </w:rPr>
        <w:t xml:space="preserve"> utiliz</w:t>
      </w:r>
      <w:r w:rsidR="00523711" w:rsidRPr="00DB3BE4">
        <w:rPr>
          <w:rFonts w:ascii="Franklin Gothic Book" w:hAnsi="Franklin Gothic Book"/>
          <w:sz w:val="20"/>
        </w:rPr>
        <w:t>arse el dominio público</w:t>
      </w:r>
      <w:r w:rsidR="00647466" w:rsidRPr="00DB3BE4">
        <w:rPr>
          <w:rFonts w:ascii="Franklin Gothic Book" w:hAnsi="Franklin Gothic Book"/>
          <w:sz w:val="20"/>
        </w:rPr>
        <w:t xml:space="preserve"> para usos distintos d</w:t>
      </w:r>
      <w:r w:rsidR="00FE46C8" w:rsidRPr="00DB3BE4">
        <w:rPr>
          <w:rFonts w:ascii="Franklin Gothic Book" w:hAnsi="Franklin Gothic Book"/>
          <w:sz w:val="20"/>
        </w:rPr>
        <w:t>e los expresados en el presente pliego de condiciones</w:t>
      </w:r>
      <w:r w:rsidR="00647466" w:rsidRPr="00DB3BE4">
        <w:rPr>
          <w:rFonts w:ascii="Franklin Gothic Book" w:hAnsi="Franklin Gothic Book"/>
          <w:sz w:val="20"/>
        </w:rPr>
        <w:t>.</w:t>
      </w:r>
    </w:p>
    <w:p w14:paraId="7BCCC94D" w14:textId="77777777" w:rsidR="00A814A0" w:rsidRPr="00DB3BE4" w:rsidRDefault="00A814A0" w:rsidP="00722E31">
      <w:pPr>
        <w:jc w:val="both"/>
        <w:rPr>
          <w:rFonts w:ascii="Franklin Gothic Book" w:hAnsi="Franklin Gothic Book"/>
          <w:sz w:val="20"/>
        </w:rPr>
      </w:pPr>
    </w:p>
    <w:p w14:paraId="7A5376E5" w14:textId="77777777" w:rsidR="00A814A0" w:rsidRPr="00DB3BE4" w:rsidRDefault="00A814A0" w:rsidP="00722E31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 xml:space="preserve">El autorizado asume la obligación de ocupar sólo los espacios especificados en la presente autorización.  La ocupación de otros espacios, además de ser causa de extinción de la autorización, habilita inmediatamente a </w:t>
      </w:r>
      <w:smartTag w:uri="urn:schemas-microsoft-com:office:smarttags" w:element="PersonName">
        <w:smartTagPr>
          <w:attr w:name="ProductID" w:val="LA UNIVERSIDAD"/>
        </w:smartTagPr>
        <w:r w:rsidRPr="00DB3BE4">
          <w:rPr>
            <w:rFonts w:ascii="Franklin Gothic Book" w:hAnsi="Franklin Gothic Book"/>
            <w:sz w:val="20"/>
          </w:rPr>
          <w:t>la Universidad</w:t>
        </w:r>
      </w:smartTag>
      <w:r w:rsidRPr="00DB3BE4">
        <w:rPr>
          <w:rFonts w:ascii="Franklin Gothic Book" w:hAnsi="Franklin Gothic Book"/>
          <w:sz w:val="20"/>
        </w:rPr>
        <w:t xml:space="preserve"> de Valladolid para el ejercicio de su potestad para la recuperación de oficio de tales bienes.</w:t>
      </w:r>
    </w:p>
    <w:p w14:paraId="6F052CFE" w14:textId="77777777" w:rsidR="002F5FD7" w:rsidRPr="00DB3BE4" w:rsidRDefault="002F5FD7" w:rsidP="00722E31">
      <w:pPr>
        <w:jc w:val="both"/>
        <w:rPr>
          <w:rFonts w:ascii="Franklin Gothic Book" w:hAnsi="Franklin Gothic Book"/>
          <w:sz w:val="20"/>
        </w:rPr>
      </w:pPr>
    </w:p>
    <w:p w14:paraId="349C0B94" w14:textId="77777777" w:rsidR="002D0B15" w:rsidRPr="00DB3BE4" w:rsidRDefault="00E741CF" w:rsidP="00722E31">
      <w:pPr>
        <w:jc w:val="both"/>
        <w:rPr>
          <w:rFonts w:ascii="Franklin Gothic Book" w:hAnsi="Franklin Gothic Book"/>
          <w:b/>
          <w:sz w:val="20"/>
        </w:rPr>
      </w:pPr>
      <w:r w:rsidRPr="00DB3BE4">
        <w:rPr>
          <w:rFonts w:ascii="Franklin Gothic Book" w:hAnsi="Franklin Gothic Book"/>
          <w:b/>
          <w:sz w:val="20"/>
        </w:rPr>
        <w:t>Cláusula</w:t>
      </w:r>
      <w:r w:rsidR="002D0B15" w:rsidRPr="00DB3BE4">
        <w:rPr>
          <w:rFonts w:ascii="Franklin Gothic Book" w:hAnsi="Franklin Gothic Book"/>
          <w:b/>
          <w:sz w:val="20"/>
        </w:rPr>
        <w:t xml:space="preserve"> </w:t>
      </w:r>
      <w:r w:rsidR="00B542E2" w:rsidRPr="00DB3BE4">
        <w:rPr>
          <w:rFonts w:ascii="Franklin Gothic Book" w:hAnsi="Franklin Gothic Book"/>
          <w:b/>
          <w:sz w:val="20"/>
        </w:rPr>
        <w:t>9</w:t>
      </w:r>
      <w:r w:rsidR="002D0B15" w:rsidRPr="00DB3BE4">
        <w:rPr>
          <w:rFonts w:ascii="Franklin Gothic Book" w:hAnsi="Franklin Gothic Book"/>
          <w:b/>
          <w:sz w:val="20"/>
        </w:rPr>
        <w:t xml:space="preserve">. </w:t>
      </w:r>
      <w:r w:rsidR="000B26D1" w:rsidRPr="00DB3BE4">
        <w:rPr>
          <w:rFonts w:ascii="Franklin Gothic Book" w:hAnsi="Franklin Gothic Book"/>
          <w:b/>
          <w:sz w:val="20"/>
        </w:rPr>
        <w:t>Realización de la actividad</w:t>
      </w:r>
    </w:p>
    <w:p w14:paraId="6174F79E" w14:textId="77777777" w:rsidR="002D0B15" w:rsidRPr="00DB3BE4" w:rsidRDefault="002D0B15" w:rsidP="00722E31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 xml:space="preserve">En ningún caso </w:t>
      </w:r>
      <w:smartTag w:uri="urn:schemas-microsoft-com:office:smarttags" w:element="PersonName">
        <w:smartTagPr>
          <w:attr w:name="ProductID" w:val="LA UNIVERSIDAD"/>
        </w:smartTagPr>
        <w:r w:rsidRPr="00DB3BE4">
          <w:rPr>
            <w:rFonts w:ascii="Franklin Gothic Book" w:hAnsi="Franklin Gothic Book"/>
            <w:sz w:val="20"/>
          </w:rPr>
          <w:t>la Universidad</w:t>
        </w:r>
      </w:smartTag>
      <w:r w:rsidRPr="00DB3BE4">
        <w:rPr>
          <w:rFonts w:ascii="Franklin Gothic Book" w:hAnsi="Franklin Gothic Book"/>
          <w:sz w:val="20"/>
        </w:rPr>
        <w:t xml:space="preserve"> de Valladolid responderá de las obligacio</w:t>
      </w:r>
      <w:r w:rsidR="00761DDF" w:rsidRPr="00DB3BE4">
        <w:rPr>
          <w:rFonts w:ascii="Franklin Gothic Book" w:hAnsi="Franklin Gothic Book"/>
          <w:sz w:val="20"/>
        </w:rPr>
        <w:t>nes</w:t>
      </w:r>
      <w:r w:rsidR="00B542E2" w:rsidRPr="00DB3BE4">
        <w:rPr>
          <w:rFonts w:ascii="Franklin Gothic Book" w:hAnsi="Franklin Gothic Book"/>
          <w:sz w:val="20"/>
        </w:rPr>
        <w:t xml:space="preserve"> contraídas por el autorizado, siendo este último el único responsable de cuantos daños y perjuicios de cualquier naturaleza se puedan causar tanto a </w:t>
      </w:r>
      <w:smartTag w:uri="urn:schemas-microsoft-com:office:smarttags" w:element="PersonName">
        <w:smartTagPr>
          <w:attr w:name="ProductID" w:val="LA UNIVERSIDAD"/>
        </w:smartTagPr>
        <w:r w:rsidR="00B542E2" w:rsidRPr="00DB3BE4">
          <w:rPr>
            <w:rFonts w:ascii="Franklin Gothic Book" w:hAnsi="Franklin Gothic Book"/>
            <w:sz w:val="20"/>
          </w:rPr>
          <w:t>la Universidad</w:t>
        </w:r>
      </w:smartTag>
      <w:r w:rsidR="00B542E2" w:rsidRPr="00DB3BE4">
        <w:rPr>
          <w:rFonts w:ascii="Franklin Gothic Book" w:hAnsi="Franklin Gothic Book"/>
          <w:sz w:val="20"/>
        </w:rPr>
        <w:t xml:space="preserve"> de Valladolid –incluidos su personal y su patrimonio-, como a tercero</w:t>
      </w:r>
      <w:r w:rsidR="00402906" w:rsidRPr="00DB3BE4">
        <w:rPr>
          <w:rFonts w:ascii="Franklin Gothic Book" w:hAnsi="Franklin Gothic Book"/>
          <w:sz w:val="20"/>
        </w:rPr>
        <w:t>s</w:t>
      </w:r>
      <w:r w:rsidR="00B542E2" w:rsidRPr="00DB3BE4">
        <w:rPr>
          <w:rFonts w:ascii="Franklin Gothic Book" w:hAnsi="Franklin Gothic Book"/>
          <w:sz w:val="20"/>
        </w:rPr>
        <w:t>, por el desarrollo de la actividad antes citada.</w:t>
      </w:r>
      <w:r w:rsidRPr="00DB3BE4">
        <w:rPr>
          <w:rFonts w:ascii="Franklin Gothic Book" w:hAnsi="Franklin Gothic Book"/>
          <w:sz w:val="20"/>
        </w:rPr>
        <w:t xml:space="preserve"> </w:t>
      </w:r>
    </w:p>
    <w:p w14:paraId="5F4C53D8" w14:textId="77777777" w:rsidR="00B542E2" w:rsidRPr="00DB3BE4" w:rsidRDefault="00B542E2" w:rsidP="00722E31">
      <w:pPr>
        <w:jc w:val="both"/>
        <w:rPr>
          <w:rFonts w:ascii="Franklin Gothic Book" w:hAnsi="Franklin Gothic Book"/>
          <w:sz w:val="20"/>
        </w:rPr>
      </w:pPr>
    </w:p>
    <w:p w14:paraId="0E397172" w14:textId="77777777" w:rsidR="00D44F3C" w:rsidRPr="00DB3BE4" w:rsidRDefault="002D0B15" w:rsidP="00722E31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Todo el person</w:t>
      </w:r>
      <w:r w:rsidR="000B26D1" w:rsidRPr="00DB3BE4">
        <w:rPr>
          <w:rFonts w:ascii="Franklin Gothic Book" w:hAnsi="Franklin Gothic Book"/>
          <w:sz w:val="20"/>
        </w:rPr>
        <w:t>al necesario para la realización de la actividad para la que se otorga la presente autorización</w:t>
      </w:r>
      <w:r w:rsidRPr="00DB3BE4">
        <w:rPr>
          <w:rFonts w:ascii="Franklin Gothic Book" w:hAnsi="Franklin Gothic Book"/>
          <w:sz w:val="20"/>
        </w:rPr>
        <w:t xml:space="preserve"> será por cuenta y a c</w:t>
      </w:r>
      <w:r w:rsidR="000B26D1" w:rsidRPr="00DB3BE4">
        <w:rPr>
          <w:rFonts w:ascii="Franklin Gothic Book" w:hAnsi="Franklin Gothic Book"/>
          <w:sz w:val="20"/>
        </w:rPr>
        <w:t>argo del autorizado</w:t>
      </w:r>
      <w:r w:rsidRPr="00DB3BE4">
        <w:rPr>
          <w:rFonts w:ascii="Franklin Gothic Book" w:hAnsi="Franklin Gothic Book"/>
          <w:sz w:val="20"/>
        </w:rPr>
        <w:t xml:space="preserve">. </w:t>
      </w:r>
      <w:r w:rsidR="000B26D1" w:rsidRPr="00DB3BE4">
        <w:rPr>
          <w:rFonts w:ascii="Franklin Gothic Book" w:hAnsi="Franklin Gothic Book"/>
          <w:sz w:val="20"/>
        </w:rPr>
        <w:t>Por tanto, n</w:t>
      </w:r>
      <w:r w:rsidR="00D44F3C" w:rsidRPr="00DB3BE4">
        <w:rPr>
          <w:rFonts w:ascii="Franklin Gothic Book" w:hAnsi="Franklin Gothic Book"/>
          <w:sz w:val="20"/>
        </w:rPr>
        <w:t>o existirá vinculación laboral alguna entre el personal que se destin</w:t>
      </w:r>
      <w:r w:rsidR="000B26D1" w:rsidRPr="00DB3BE4">
        <w:rPr>
          <w:rFonts w:ascii="Franklin Gothic Book" w:hAnsi="Franklin Gothic Book"/>
          <w:sz w:val="20"/>
        </w:rPr>
        <w:t>e a la ejecución de la actividad</w:t>
      </w:r>
      <w:r w:rsidR="00D44F3C" w:rsidRPr="00DB3BE4">
        <w:rPr>
          <w:rFonts w:ascii="Franklin Gothic Book" w:hAnsi="Franklin Gothic Book"/>
          <w:sz w:val="20"/>
        </w:rPr>
        <w:t xml:space="preserve"> y </w:t>
      </w:r>
      <w:smartTag w:uri="urn:schemas-microsoft-com:office:smarttags" w:element="PersonName">
        <w:smartTagPr>
          <w:attr w:name="ProductID" w:val="LA UNIVERSIDAD"/>
        </w:smartTagPr>
        <w:r w:rsidR="00D44F3C" w:rsidRPr="00DB3BE4">
          <w:rPr>
            <w:rFonts w:ascii="Franklin Gothic Book" w:hAnsi="Franklin Gothic Book"/>
            <w:sz w:val="20"/>
          </w:rPr>
          <w:t>la Universidad</w:t>
        </w:r>
      </w:smartTag>
      <w:r w:rsidR="00D44F3C" w:rsidRPr="00DB3BE4">
        <w:rPr>
          <w:rFonts w:ascii="Franklin Gothic Book" w:hAnsi="Franklin Gothic Book"/>
          <w:sz w:val="20"/>
        </w:rPr>
        <w:t xml:space="preserve"> de Valladolid, pues aquél quedará expresamente sometido al poder de </w:t>
      </w:r>
      <w:r w:rsidR="000B26D1" w:rsidRPr="00DB3BE4">
        <w:rPr>
          <w:rFonts w:ascii="Franklin Gothic Book" w:hAnsi="Franklin Gothic Book"/>
          <w:sz w:val="20"/>
        </w:rPr>
        <w:t>dirección y organización del autorizado</w:t>
      </w:r>
      <w:r w:rsidR="00D44F3C" w:rsidRPr="00DB3BE4">
        <w:rPr>
          <w:rFonts w:ascii="Franklin Gothic Book" w:hAnsi="Franklin Gothic Book"/>
          <w:sz w:val="20"/>
        </w:rPr>
        <w:t>, quien será el único responsable y obligado al cumplimiento de cuantas disposiciones legales resulten aplicables, especialmente en materia de contratación, Seguridad Social, prevención de riesgos laborales y fiscales.</w:t>
      </w:r>
    </w:p>
    <w:p w14:paraId="4CC1CC13" w14:textId="77777777" w:rsidR="00D70829" w:rsidRPr="00DB3BE4" w:rsidRDefault="00D70829" w:rsidP="00722E31">
      <w:pPr>
        <w:jc w:val="both"/>
        <w:rPr>
          <w:rFonts w:ascii="Franklin Gothic Book" w:hAnsi="Franklin Gothic Book"/>
          <w:sz w:val="20"/>
        </w:rPr>
      </w:pPr>
    </w:p>
    <w:p w14:paraId="41BECE71" w14:textId="77777777" w:rsidR="00931352" w:rsidRPr="00DB3BE4" w:rsidRDefault="00936A08" w:rsidP="00722E31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El autorizado reconoce recibir los bienes aludidos a su entera satisfacción, conociendo el estado físico en que se encuentran, obligándose a devolverlos en el estado en el que los recibe, con la salvedad del deterioro derivado de su us</w:t>
      </w:r>
      <w:r w:rsidR="00DB3BE4">
        <w:rPr>
          <w:rFonts w:ascii="Franklin Gothic Book" w:hAnsi="Franklin Gothic Book"/>
          <w:sz w:val="20"/>
        </w:rPr>
        <w:t>o conforme a esta autorización.</w:t>
      </w:r>
    </w:p>
    <w:p w14:paraId="5002A136" w14:textId="77777777" w:rsidR="000F7115" w:rsidRPr="00DB3BE4" w:rsidRDefault="000F7115" w:rsidP="00722E31">
      <w:pPr>
        <w:jc w:val="both"/>
        <w:rPr>
          <w:rFonts w:ascii="Franklin Gothic Book" w:hAnsi="Franklin Gothic Book"/>
          <w:sz w:val="20"/>
        </w:rPr>
      </w:pPr>
    </w:p>
    <w:p w14:paraId="0FEF7E7E" w14:textId="77777777" w:rsidR="000F7115" w:rsidRPr="00DB3BE4" w:rsidRDefault="000F7115" w:rsidP="00722E31">
      <w:pPr>
        <w:jc w:val="both"/>
        <w:rPr>
          <w:rFonts w:ascii="Franklin Gothic Book" w:hAnsi="Franklin Gothic Book"/>
          <w:sz w:val="20"/>
        </w:rPr>
      </w:pPr>
      <w:smartTag w:uri="urn:schemas-microsoft-com:office:smarttags" w:element="PersonName">
        <w:smartTagPr>
          <w:attr w:name="ProductID" w:val="LA UNIVERSIDAD"/>
        </w:smartTagPr>
        <w:r w:rsidRPr="00DB3BE4">
          <w:rPr>
            <w:rFonts w:ascii="Franklin Gothic Book" w:hAnsi="Franklin Gothic Book"/>
            <w:sz w:val="20"/>
          </w:rPr>
          <w:t>La Universidad</w:t>
        </w:r>
      </w:smartTag>
      <w:r w:rsidRPr="00DB3BE4">
        <w:rPr>
          <w:rFonts w:ascii="Franklin Gothic Book" w:hAnsi="Franklin Gothic Book"/>
          <w:sz w:val="20"/>
        </w:rPr>
        <w:t xml:space="preserve"> de Valladolid se reserva la facultad de inspeccionar</w:t>
      </w:r>
      <w:r w:rsidR="00936A08" w:rsidRPr="00DB3BE4">
        <w:rPr>
          <w:rFonts w:ascii="Franklin Gothic Book" w:hAnsi="Franklin Gothic Book"/>
          <w:sz w:val="20"/>
        </w:rPr>
        <w:t xml:space="preserve"> el bien objeto de autorización, con el fin de garantizar que el mismo es usado de acuerdo con los términos de esta autorización.</w:t>
      </w:r>
    </w:p>
    <w:p w14:paraId="71D4747F" w14:textId="77777777" w:rsidR="0020065D" w:rsidRPr="00DB3BE4" w:rsidRDefault="0020065D" w:rsidP="00722E31">
      <w:pPr>
        <w:jc w:val="both"/>
        <w:rPr>
          <w:rFonts w:ascii="Franklin Gothic Book" w:hAnsi="Franklin Gothic Book"/>
          <w:sz w:val="20"/>
        </w:rPr>
      </w:pPr>
    </w:p>
    <w:p w14:paraId="7E862C56" w14:textId="77777777" w:rsidR="0020065D" w:rsidRPr="00DB3BE4" w:rsidRDefault="0020065D" w:rsidP="00372A75">
      <w:pPr>
        <w:jc w:val="center"/>
        <w:rPr>
          <w:rFonts w:ascii="Franklin Gothic Book" w:hAnsi="Franklin Gothic Book"/>
          <w:b/>
          <w:sz w:val="20"/>
        </w:rPr>
      </w:pPr>
      <w:r w:rsidRPr="00DB3BE4">
        <w:rPr>
          <w:rFonts w:ascii="Franklin Gothic Book" w:hAnsi="Franklin Gothic Book"/>
          <w:b/>
          <w:sz w:val="20"/>
        </w:rPr>
        <w:t>CAMBIO DE TITULARIDAD</w:t>
      </w:r>
    </w:p>
    <w:p w14:paraId="7C5FD759" w14:textId="77777777" w:rsidR="00F9386A" w:rsidRPr="00DB3BE4" w:rsidRDefault="00F9386A" w:rsidP="0020065D">
      <w:pPr>
        <w:jc w:val="both"/>
        <w:rPr>
          <w:rFonts w:ascii="Franklin Gothic Book" w:hAnsi="Franklin Gothic Book"/>
          <w:sz w:val="20"/>
        </w:rPr>
      </w:pPr>
    </w:p>
    <w:p w14:paraId="03D57822" w14:textId="77777777" w:rsidR="00FA688B" w:rsidRPr="00DB3BE4" w:rsidRDefault="00D43290" w:rsidP="0020065D">
      <w:pPr>
        <w:jc w:val="both"/>
        <w:rPr>
          <w:rFonts w:ascii="Franklin Gothic Book" w:hAnsi="Franklin Gothic Book"/>
          <w:b/>
          <w:sz w:val="20"/>
        </w:rPr>
      </w:pPr>
      <w:r w:rsidRPr="00DB3BE4">
        <w:rPr>
          <w:rFonts w:ascii="Franklin Gothic Book" w:hAnsi="Franklin Gothic Book"/>
          <w:b/>
          <w:sz w:val="20"/>
        </w:rPr>
        <w:t>Cláusula</w:t>
      </w:r>
      <w:r w:rsidR="00372A75" w:rsidRPr="00DB3BE4">
        <w:rPr>
          <w:rFonts w:ascii="Franklin Gothic Book" w:hAnsi="Franklin Gothic Book"/>
          <w:b/>
          <w:sz w:val="20"/>
        </w:rPr>
        <w:t xml:space="preserve"> 10</w:t>
      </w:r>
      <w:r w:rsidRPr="00DB3BE4">
        <w:rPr>
          <w:rFonts w:ascii="Franklin Gothic Book" w:hAnsi="Franklin Gothic Book"/>
          <w:b/>
          <w:sz w:val="20"/>
        </w:rPr>
        <w:t xml:space="preserve">. </w:t>
      </w:r>
      <w:r w:rsidR="00F9386A" w:rsidRPr="00DB3BE4">
        <w:rPr>
          <w:rFonts w:ascii="Franklin Gothic Book" w:hAnsi="Franklin Gothic Book"/>
          <w:b/>
          <w:sz w:val="20"/>
        </w:rPr>
        <w:t>Subrogación</w:t>
      </w:r>
    </w:p>
    <w:p w14:paraId="2F6E5B23" w14:textId="77777777" w:rsidR="00761A0D" w:rsidRPr="00DB3BE4" w:rsidRDefault="00B61349" w:rsidP="0020065D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Dadas las características de la autorización, no ha lugar a la subrogación de un tercero en los derechos y obligaciones del autorizado.  En los supuestos de modificación –por fusión, absorción o escisión- de la personalidad jurídica del usuario, será necesario el</w:t>
      </w:r>
      <w:r w:rsidR="00A814A0" w:rsidRPr="00DB3BE4">
        <w:rPr>
          <w:rFonts w:ascii="Franklin Gothic Book" w:hAnsi="Franklin Gothic Book"/>
          <w:sz w:val="20"/>
        </w:rPr>
        <w:t xml:space="preserve"> previo</w:t>
      </w:r>
      <w:r w:rsidRPr="00DB3BE4">
        <w:rPr>
          <w:rFonts w:ascii="Franklin Gothic Book" w:hAnsi="Franklin Gothic Book"/>
          <w:sz w:val="20"/>
        </w:rPr>
        <w:t xml:space="preserve"> consentimiento expreso de </w:t>
      </w:r>
      <w:smartTag w:uri="urn:schemas-microsoft-com:office:smarttags" w:element="PersonName">
        <w:smartTagPr>
          <w:attr w:name="ProductID" w:val="LA UNIVERSIDAD"/>
        </w:smartTagPr>
        <w:r w:rsidRPr="00DB3BE4">
          <w:rPr>
            <w:rFonts w:ascii="Franklin Gothic Book" w:hAnsi="Franklin Gothic Book"/>
            <w:sz w:val="20"/>
          </w:rPr>
          <w:t>la Universidad</w:t>
        </w:r>
      </w:smartTag>
      <w:r w:rsidRPr="00DB3BE4">
        <w:rPr>
          <w:rFonts w:ascii="Franklin Gothic Book" w:hAnsi="Franklin Gothic Book"/>
          <w:sz w:val="20"/>
        </w:rPr>
        <w:t xml:space="preserve"> de Valladolid para la prosecución de los efectos de esta autorización especial.</w:t>
      </w:r>
    </w:p>
    <w:p w14:paraId="37AB1CB1" w14:textId="77777777" w:rsidR="00DB3BE4" w:rsidRPr="00AA4DE2" w:rsidRDefault="00DB3BE4" w:rsidP="00AA4DE2">
      <w:pPr>
        <w:rPr>
          <w:rFonts w:ascii="Franklin Gothic Book" w:hAnsi="Franklin Gothic Book"/>
          <w:sz w:val="20"/>
        </w:rPr>
      </w:pPr>
    </w:p>
    <w:p w14:paraId="124C25B9" w14:textId="77777777" w:rsidR="0025106D" w:rsidRDefault="0025106D" w:rsidP="00377D08">
      <w:pPr>
        <w:jc w:val="center"/>
        <w:rPr>
          <w:rFonts w:ascii="Franklin Gothic Book" w:hAnsi="Franklin Gothic Book"/>
          <w:b/>
          <w:sz w:val="20"/>
        </w:rPr>
      </w:pPr>
    </w:p>
    <w:p w14:paraId="073C83FA" w14:textId="0E4FE089" w:rsidR="00F9386A" w:rsidRPr="00DB3BE4" w:rsidRDefault="00F9386A" w:rsidP="00377D08">
      <w:pPr>
        <w:jc w:val="center"/>
        <w:rPr>
          <w:rFonts w:ascii="Franklin Gothic Book" w:hAnsi="Franklin Gothic Book"/>
          <w:b/>
          <w:sz w:val="20"/>
        </w:rPr>
      </w:pPr>
      <w:r w:rsidRPr="00DB3BE4">
        <w:rPr>
          <w:rFonts w:ascii="Franklin Gothic Book" w:hAnsi="Franklin Gothic Book"/>
          <w:b/>
          <w:sz w:val="20"/>
        </w:rPr>
        <w:lastRenderedPageBreak/>
        <w:t>REVOCACIÓN</w:t>
      </w:r>
      <w:r w:rsidR="0025106D">
        <w:rPr>
          <w:rFonts w:ascii="Franklin Gothic Book" w:hAnsi="Franklin Gothic Book"/>
          <w:b/>
          <w:sz w:val="20"/>
        </w:rPr>
        <w:t xml:space="preserve"> </w:t>
      </w:r>
      <w:r w:rsidR="00372A75" w:rsidRPr="00DB3BE4">
        <w:rPr>
          <w:rFonts w:ascii="Franklin Gothic Book" w:hAnsi="Franklin Gothic Book"/>
          <w:b/>
          <w:sz w:val="20"/>
        </w:rPr>
        <w:t>Cláusula 11</w:t>
      </w:r>
      <w:r w:rsidR="00D43290" w:rsidRPr="00DB3BE4">
        <w:rPr>
          <w:rFonts w:ascii="Franklin Gothic Book" w:hAnsi="Franklin Gothic Book"/>
          <w:b/>
          <w:sz w:val="20"/>
        </w:rPr>
        <w:t>.</w:t>
      </w:r>
      <w:r w:rsidRPr="00DB3BE4">
        <w:rPr>
          <w:rFonts w:ascii="Franklin Gothic Book" w:hAnsi="Franklin Gothic Book"/>
          <w:b/>
          <w:sz w:val="20"/>
        </w:rPr>
        <w:t xml:space="preserve"> Revocación</w:t>
      </w:r>
    </w:p>
    <w:p w14:paraId="379FBF20" w14:textId="77777777" w:rsidR="00F9386A" w:rsidRPr="00DB3BE4" w:rsidRDefault="00F9386A" w:rsidP="001762FD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 xml:space="preserve">La parte autorizada acepta la revocación unilateral, sin derecho a indemnización, por razones de interés público, en los supuestos previstos en el apartado 4 del artículo 92 de </w:t>
      </w:r>
      <w:smartTag w:uri="urn:schemas-microsoft-com:office:smarttags" w:element="PersonName">
        <w:smartTagPr>
          <w:attr w:name="ProductID" w:val="la Ley"/>
        </w:smartTagPr>
        <w:r w:rsidRPr="00DB3BE4">
          <w:rPr>
            <w:rFonts w:ascii="Franklin Gothic Book" w:hAnsi="Franklin Gothic Book"/>
            <w:sz w:val="20"/>
          </w:rPr>
          <w:t>la Ley</w:t>
        </w:r>
      </w:smartTag>
      <w:r w:rsidRPr="00DB3BE4">
        <w:rPr>
          <w:rFonts w:ascii="Franklin Gothic Book" w:hAnsi="Franklin Gothic Book"/>
          <w:sz w:val="20"/>
        </w:rPr>
        <w:t xml:space="preserve"> del Patrimonio de las Administraciones Públicas.</w:t>
      </w:r>
    </w:p>
    <w:p w14:paraId="0673F609" w14:textId="77777777" w:rsidR="00F95789" w:rsidRPr="00DB3BE4" w:rsidRDefault="00F95789" w:rsidP="0020065D">
      <w:pPr>
        <w:jc w:val="both"/>
        <w:rPr>
          <w:rFonts w:ascii="Franklin Gothic Book" w:hAnsi="Franklin Gothic Book"/>
          <w:sz w:val="20"/>
        </w:rPr>
      </w:pPr>
    </w:p>
    <w:p w14:paraId="29B26EB8" w14:textId="77777777" w:rsidR="00F95789" w:rsidRPr="00DB3BE4" w:rsidRDefault="00F95789" w:rsidP="00F95789">
      <w:pPr>
        <w:jc w:val="center"/>
        <w:rPr>
          <w:rFonts w:ascii="Franklin Gothic Book" w:hAnsi="Franklin Gothic Book"/>
          <w:b/>
          <w:sz w:val="20"/>
        </w:rPr>
      </w:pPr>
      <w:r w:rsidRPr="00DB3BE4">
        <w:rPr>
          <w:rFonts w:ascii="Franklin Gothic Book" w:hAnsi="Franklin Gothic Book"/>
          <w:b/>
          <w:sz w:val="20"/>
        </w:rPr>
        <w:t xml:space="preserve">EXTINCIÓN DE </w:t>
      </w:r>
      <w:smartTag w:uri="urn:schemas-microsoft-com:office:smarttags" w:element="PersonName">
        <w:smartTagPr>
          <w:attr w:name="ProductID" w:val="LA AUTORIZACIÓN"/>
        </w:smartTagPr>
        <w:r w:rsidRPr="00DB3BE4">
          <w:rPr>
            <w:rFonts w:ascii="Franklin Gothic Book" w:hAnsi="Franklin Gothic Book"/>
            <w:b/>
            <w:sz w:val="20"/>
          </w:rPr>
          <w:t xml:space="preserve">LA </w:t>
        </w:r>
        <w:r w:rsidR="00247308" w:rsidRPr="00DB3BE4">
          <w:rPr>
            <w:rFonts w:ascii="Franklin Gothic Book" w:hAnsi="Franklin Gothic Book"/>
            <w:b/>
            <w:sz w:val="20"/>
          </w:rPr>
          <w:t>AUTORIZACIÓN</w:t>
        </w:r>
      </w:smartTag>
    </w:p>
    <w:p w14:paraId="3D4E4C34" w14:textId="77777777" w:rsidR="00DB41B9" w:rsidRPr="00DB3BE4" w:rsidRDefault="00DB41B9" w:rsidP="00F95789">
      <w:pPr>
        <w:jc w:val="both"/>
        <w:rPr>
          <w:rFonts w:ascii="Franklin Gothic Book" w:hAnsi="Franklin Gothic Book"/>
          <w:sz w:val="20"/>
        </w:rPr>
      </w:pPr>
    </w:p>
    <w:p w14:paraId="7FCE4C0A" w14:textId="77777777" w:rsidR="00F95789" w:rsidRPr="00DB3BE4" w:rsidRDefault="00E741CF" w:rsidP="00F95789">
      <w:pPr>
        <w:jc w:val="both"/>
        <w:rPr>
          <w:rFonts w:ascii="Franklin Gothic Book" w:hAnsi="Franklin Gothic Book"/>
          <w:b/>
          <w:sz w:val="20"/>
        </w:rPr>
      </w:pPr>
      <w:r w:rsidRPr="00DB3BE4">
        <w:rPr>
          <w:rFonts w:ascii="Franklin Gothic Book" w:hAnsi="Franklin Gothic Book"/>
          <w:b/>
          <w:sz w:val="20"/>
        </w:rPr>
        <w:t>Cláusula</w:t>
      </w:r>
      <w:r w:rsidR="00061BE3" w:rsidRPr="00DB3BE4">
        <w:rPr>
          <w:rFonts w:ascii="Franklin Gothic Book" w:hAnsi="Franklin Gothic Book"/>
          <w:b/>
          <w:sz w:val="20"/>
        </w:rPr>
        <w:t xml:space="preserve"> </w:t>
      </w:r>
      <w:r w:rsidR="000E5D4F" w:rsidRPr="00DB3BE4">
        <w:rPr>
          <w:rFonts w:ascii="Franklin Gothic Book" w:hAnsi="Franklin Gothic Book"/>
          <w:b/>
          <w:sz w:val="20"/>
        </w:rPr>
        <w:t>1</w:t>
      </w:r>
      <w:r w:rsidR="00372A75" w:rsidRPr="00DB3BE4">
        <w:rPr>
          <w:rFonts w:ascii="Franklin Gothic Book" w:hAnsi="Franklin Gothic Book"/>
          <w:b/>
          <w:sz w:val="20"/>
        </w:rPr>
        <w:t>2</w:t>
      </w:r>
      <w:r w:rsidR="00761A0D" w:rsidRPr="00DB3BE4">
        <w:rPr>
          <w:rFonts w:ascii="Franklin Gothic Book" w:hAnsi="Franklin Gothic Book"/>
          <w:b/>
          <w:sz w:val="20"/>
        </w:rPr>
        <w:t>. Extinción</w:t>
      </w:r>
    </w:p>
    <w:p w14:paraId="28482414" w14:textId="77777777" w:rsidR="00F95789" w:rsidRPr="00DB3BE4" w:rsidRDefault="001762FD" w:rsidP="00F95789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La</w:t>
      </w:r>
      <w:r w:rsidR="00D43290" w:rsidRPr="00DB3BE4">
        <w:rPr>
          <w:rFonts w:ascii="Franklin Gothic Book" w:hAnsi="Franklin Gothic Book"/>
          <w:sz w:val="20"/>
        </w:rPr>
        <w:t xml:space="preserve"> autorizació</w:t>
      </w:r>
      <w:r w:rsidR="0046256D" w:rsidRPr="00DB3BE4">
        <w:rPr>
          <w:rFonts w:ascii="Franklin Gothic Book" w:hAnsi="Franklin Gothic Book"/>
          <w:sz w:val="20"/>
        </w:rPr>
        <w:t>n</w:t>
      </w:r>
      <w:r w:rsidR="00835EB1" w:rsidRPr="00DB3BE4">
        <w:rPr>
          <w:rFonts w:ascii="Franklin Gothic Book" w:hAnsi="Franklin Gothic Book"/>
          <w:sz w:val="20"/>
        </w:rPr>
        <w:t xml:space="preserve"> se extingue</w:t>
      </w:r>
      <w:r w:rsidR="00F95789" w:rsidRPr="00DB3BE4">
        <w:rPr>
          <w:rFonts w:ascii="Franklin Gothic Book" w:hAnsi="Franklin Gothic Book"/>
          <w:sz w:val="20"/>
        </w:rPr>
        <w:t xml:space="preserve"> por las siguientes causas:</w:t>
      </w:r>
    </w:p>
    <w:p w14:paraId="729CE443" w14:textId="77777777" w:rsidR="0063630B" w:rsidRPr="00DB3BE4" w:rsidRDefault="00B774A2" w:rsidP="00A16614">
      <w:pPr>
        <w:ind w:left="240" w:hanging="240"/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1. La extinción</w:t>
      </w:r>
      <w:r w:rsidR="001762FD" w:rsidRPr="00DB3BE4">
        <w:rPr>
          <w:rFonts w:ascii="Franklin Gothic Book" w:hAnsi="Franklin Gothic Book"/>
          <w:sz w:val="20"/>
        </w:rPr>
        <w:t xml:space="preserve"> de la personalidad jurídica</w:t>
      </w:r>
      <w:r w:rsidR="00AD0303" w:rsidRPr="00DB3BE4">
        <w:rPr>
          <w:rFonts w:ascii="Franklin Gothic Book" w:hAnsi="Franklin Gothic Book"/>
          <w:sz w:val="20"/>
        </w:rPr>
        <w:t xml:space="preserve"> del autorizado</w:t>
      </w:r>
      <w:r w:rsidRPr="00DB3BE4">
        <w:rPr>
          <w:rFonts w:ascii="Franklin Gothic Book" w:hAnsi="Franklin Gothic Book"/>
          <w:sz w:val="20"/>
        </w:rPr>
        <w:t>.</w:t>
      </w:r>
    </w:p>
    <w:p w14:paraId="07EDC5BF" w14:textId="77777777" w:rsidR="0063630B" w:rsidRPr="00DB3BE4" w:rsidRDefault="006F5460" w:rsidP="00A16614">
      <w:pPr>
        <w:tabs>
          <w:tab w:val="num" w:pos="240"/>
          <w:tab w:val="num" w:pos="360"/>
        </w:tabs>
        <w:ind w:left="240" w:hanging="240"/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 xml:space="preserve">2. </w:t>
      </w:r>
      <w:r w:rsidR="0063630B" w:rsidRPr="00DB3BE4">
        <w:rPr>
          <w:rFonts w:ascii="Franklin Gothic Book" w:hAnsi="Franklin Gothic Book"/>
          <w:sz w:val="20"/>
        </w:rPr>
        <w:t>Vencimiento del plazo de otorgamiento</w:t>
      </w:r>
      <w:r w:rsidR="00E40B3E" w:rsidRPr="00DB3BE4">
        <w:rPr>
          <w:rFonts w:ascii="Franklin Gothic Book" w:hAnsi="Franklin Gothic Book"/>
          <w:sz w:val="20"/>
        </w:rPr>
        <w:t>.</w:t>
      </w:r>
    </w:p>
    <w:p w14:paraId="47C7D6FA" w14:textId="77777777" w:rsidR="0063630B" w:rsidRPr="00DB3BE4" w:rsidRDefault="006F5460" w:rsidP="00A16614">
      <w:pPr>
        <w:tabs>
          <w:tab w:val="num" w:pos="240"/>
          <w:tab w:val="num" w:pos="360"/>
        </w:tabs>
        <w:ind w:left="240" w:hanging="240"/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3.</w:t>
      </w:r>
      <w:r w:rsidR="0063630B" w:rsidRPr="00DB3BE4">
        <w:rPr>
          <w:rFonts w:ascii="Franklin Gothic Book" w:hAnsi="Franklin Gothic Book"/>
          <w:sz w:val="20"/>
        </w:rPr>
        <w:t xml:space="preserve"> Revisión de oficio, en los supuestos establecidos en </w:t>
      </w:r>
      <w:smartTag w:uri="urn:schemas-microsoft-com:office:smarttags" w:element="PersonName">
        <w:smartTagPr>
          <w:attr w:name="ProductID" w:val="la Ley"/>
        </w:smartTagPr>
        <w:r w:rsidR="0063630B" w:rsidRPr="00DB3BE4">
          <w:rPr>
            <w:rFonts w:ascii="Franklin Gothic Book" w:hAnsi="Franklin Gothic Book"/>
            <w:sz w:val="20"/>
          </w:rPr>
          <w:t>la Ley</w:t>
        </w:r>
      </w:smartTag>
      <w:r w:rsidR="0063630B" w:rsidRPr="00DB3BE4">
        <w:rPr>
          <w:rFonts w:ascii="Franklin Gothic Book" w:hAnsi="Franklin Gothic Book"/>
          <w:sz w:val="20"/>
        </w:rPr>
        <w:t xml:space="preserve"> de Régimen Jurídico de las Administraciones Públicas y del Procedimiento Administrativo común.</w:t>
      </w:r>
    </w:p>
    <w:p w14:paraId="588EFD33" w14:textId="77777777" w:rsidR="0063630B" w:rsidRPr="00DB3BE4" w:rsidRDefault="0046256D" w:rsidP="00A16614">
      <w:pPr>
        <w:tabs>
          <w:tab w:val="num" w:pos="240"/>
          <w:tab w:val="num" w:pos="360"/>
        </w:tabs>
        <w:ind w:left="240" w:hanging="240"/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4</w:t>
      </w:r>
      <w:r w:rsidR="006F5460" w:rsidRPr="00DB3BE4">
        <w:rPr>
          <w:rFonts w:ascii="Franklin Gothic Book" w:hAnsi="Franklin Gothic Book"/>
          <w:sz w:val="20"/>
        </w:rPr>
        <w:t xml:space="preserve">. </w:t>
      </w:r>
      <w:r w:rsidR="0063630B" w:rsidRPr="00DB3BE4">
        <w:rPr>
          <w:rFonts w:ascii="Franklin Gothic Book" w:hAnsi="Franklin Gothic Book"/>
          <w:sz w:val="20"/>
        </w:rPr>
        <w:t xml:space="preserve">Mutuo acuerdo entre </w:t>
      </w:r>
      <w:smartTag w:uri="urn:schemas-microsoft-com:office:smarttags" w:element="PersonName">
        <w:smartTagPr>
          <w:attr w:name="ProductID" w:val="LA UNIVERSIDAD"/>
        </w:smartTagPr>
        <w:r w:rsidR="0063630B" w:rsidRPr="00DB3BE4">
          <w:rPr>
            <w:rFonts w:ascii="Franklin Gothic Book" w:hAnsi="Franklin Gothic Book"/>
            <w:sz w:val="20"/>
          </w:rPr>
          <w:t>la Universidad</w:t>
        </w:r>
      </w:smartTag>
      <w:r w:rsidR="0063630B" w:rsidRPr="00DB3BE4">
        <w:rPr>
          <w:rFonts w:ascii="Franklin Gothic Book" w:hAnsi="Franklin Gothic Book"/>
          <w:sz w:val="20"/>
        </w:rPr>
        <w:t xml:space="preserve"> de Valladolid y el titular</w:t>
      </w:r>
      <w:r w:rsidR="00E40B3E" w:rsidRPr="00DB3BE4">
        <w:rPr>
          <w:rFonts w:ascii="Franklin Gothic Book" w:hAnsi="Franklin Gothic Book"/>
          <w:sz w:val="20"/>
        </w:rPr>
        <w:t>.</w:t>
      </w:r>
    </w:p>
    <w:p w14:paraId="00947934" w14:textId="77777777" w:rsidR="001762FD" w:rsidRPr="00DB3BE4" w:rsidRDefault="002B1953" w:rsidP="00A16614">
      <w:pPr>
        <w:tabs>
          <w:tab w:val="num" w:pos="240"/>
          <w:tab w:val="num" w:pos="360"/>
        </w:tabs>
        <w:ind w:left="240" w:hanging="240"/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5</w:t>
      </w:r>
      <w:r w:rsidR="001762FD" w:rsidRPr="00DB3BE4">
        <w:rPr>
          <w:rFonts w:ascii="Franklin Gothic Book" w:hAnsi="Franklin Gothic Book"/>
          <w:sz w:val="20"/>
        </w:rPr>
        <w:t xml:space="preserve">. </w:t>
      </w:r>
      <w:r w:rsidR="000B26D1" w:rsidRPr="00DB3BE4">
        <w:rPr>
          <w:rFonts w:ascii="Franklin Gothic Book" w:hAnsi="Franklin Gothic Book"/>
          <w:sz w:val="20"/>
        </w:rPr>
        <w:t>Revocación unilateral de la autorización.</w:t>
      </w:r>
    </w:p>
    <w:p w14:paraId="5AFA740A" w14:textId="77777777" w:rsidR="0063630B" w:rsidRPr="00DB3BE4" w:rsidRDefault="002B1953" w:rsidP="00A16614">
      <w:pPr>
        <w:tabs>
          <w:tab w:val="num" w:pos="240"/>
          <w:tab w:val="num" w:pos="360"/>
        </w:tabs>
        <w:ind w:left="240" w:hanging="240"/>
        <w:jc w:val="both"/>
        <w:rPr>
          <w:rFonts w:ascii="Franklin Gothic Book" w:hAnsi="Franklin Gothic Book"/>
          <w:i/>
          <w:iCs/>
          <w:sz w:val="20"/>
        </w:rPr>
      </w:pPr>
      <w:r w:rsidRPr="00DB3BE4">
        <w:rPr>
          <w:rFonts w:ascii="Franklin Gothic Book" w:hAnsi="Franklin Gothic Book"/>
          <w:sz w:val="20"/>
        </w:rPr>
        <w:t>6</w:t>
      </w:r>
      <w:r w:rsidR="0046256D" w:rsidRPr="00DB3BE4">
        <w:rPr>
          <w:rFonts w:ascii="Franklin Gothic Book" w:hAnsi="Franklin Gothic Book"/>
          <w:sz w:val="20"/>
        </w:rPr>
        <w:t xml:space="preserve">. </w:t>
      </w:r>
      <w:r w:rsidR="006F5460" w:rsidRPr="00DB3BE4">
        <w:rPr>
          <w:rFonts w:ascii="Franklin Gothic Book" w:hAnsi="Franklin Gothic Book"/>
          <w:sz w:val="20"/>
        </w:rPr>
        <w:t>F</w:t>
      </w:r>
      <w:r w:rsidR="000B26D1" w:rsidRPr="00DB3BE4">
        <w:rPr>
          <w:rFonts w:ascii="Franklin Gothic Book" w:hAnsi="Franklin Gothic Book"/>
          <w:sz w:val="20"/>
        </w:rPr>
        <w:t>alta de consentimiento expreso previo</w:t>
      </w:r>
      <w:r w:rsidR="00A814A0" w:rsidRPr="00DB3BE4">
        <w:rPr>
          <w:rFonts w:ascii="Franklin Gothic Book" w:hAnsi="Franklin Gothic Book"/>
          <w:sz w:val="20"/>
        </w:rPr>
        <w:t xml:space="preserve"> en el supuesto de </w:t>
      </w:r>
      <w:r w:rsidR="004F0359" w:rsidRPr="00DB3BE4">
        <w:rPr>
          <w:rFonts w:ascii="Franklin Gothic Book" w:hAnsi="Franklin Gothic Book"/>
          <w:sz w:val="20"/>
        </w:rPr>
        <w:t>modificación, por fusión, absorción o escisión, de la p</w:t>
      </w:r>
      <w:r w:rsidR="001762FD" w:rsidRPr="00DB3BE4">
        <w:rPr>
          <w:rFonts w:ascii="Franklin Gothic Book" w:hAnsi="Franklin Gothic Book"/>
          <w:sz w:val="20"/>
        </w:rPr>
        <w:t xml:space="preserve">ersonalidad jurídica del </w:t>
      </w:r>
      <w:r w:rsidR="003071A0" w:rsidRPr="00DB3BE4">
        <w:rPr>
          <w:rFonts w:ascii="Franklin Gothic Book" w:hAnsi="Franklin Gothic Book"/>
          <w:sz w:val="20"/>
        </w:rPr>
        <w:t>autorizado</w:t>
      </w:r>
      <w:r w:rsidR="00E40B3E" w:rsidRPr="00DB3BE4">
        <w:rPr>
          <w:rFonts w:ascii="Franklin Gothic Book" w:hAnsi="Franklin Gothic Book"/>
          <w:i/>
          <w:iCs/>
          <w:sz w:val="20"/>
        </w:rPr>
        <w:t>.</w:t>
      </w:r>
    </w:p>
    <w:p w14:paraId="55428DA8" w14:textId="77777777" w:rsidR="00980AF6" w:rsidRPr="00DB3BE4" w:rsidRDefault="002B1953" w:rsidP="00A16614">
      <w:pPr>
        <w:tabs>
          <w:tab w:val="num" w:pos="240"/>
          <w:tab w:val="num" w:pos="360"/>
        </w:tabs>
        <w:ind w:left="240" w:hanging="240"/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7</w:t>
      </w:r>
      <w:r w:rsidR="0046256D" w:rsidRPr="00DB3BE4">
        <w:rPr>
          <w:rFonts w:ascii="Franklin Gothic Book" w:hAnsi="Franklin Gothic Book"/>
          <w:sz w:val="20"/>
        </w:rPr>
        <w:t xml:space="preserve">. </w:t>
      </w:r>
      <w:r w:rsidR="004F0359" w:rsidRPr="00DB3BE4">
        <w:rPr>
          <w:rFonts w:ascii="Franklin Gothic Book" w:hAnsi="Franklin Gothic Book"/>
          <w:sz w:val="20"/>
        </w:rPr>
        <w:t>Desafectación del bien sobre el que se constituye la autorización</w:t>
      </w:r>
      <w:r w:rsidR="00E40B3E" w:rsidRPr="00DB3BE4">
        <w:rPr>
          <w:rFonts w:ascii="Franklin Gothic Book" w:hAnsi="Franklin Gothic Book"/>
          <w:sz w:val="20"/>
        </w:rPr>
        <w:t>.</w:t>
      </w:r>
    </w:p>
    <w:p w14:paraId="75414C28" w14:textId="77777777" w:rsidR="00835EB1" w:rsidRPr="00DB3BE4" w:rsidRDefault="002B1953" w:rsidP="00A16614">
      <w:pPr>
        <w:tabs>
          <w:tab w:val="num" w:pos="240"/>
          <w:tab w:val="num" w:pos="360"/>
        </w:tabs>
        <w:ind w:left="240" w:hanging="240"/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8</w:t>
      </w:r>
      <w:r w:rsidR="0046256D" w:rsidRPr="00DB3BE4">
        <w:rPr>
          <w:rFonts w:ascii="Franklin Gothic Book" w:hAnsi="Franklin Gothic Book"/>
          <w:sz w:val="20"/>
        </w:rPr>
        <w:t xml:space="preserve">. </w:t>
      </w:r>
      <w:r w:rsidR="00835EB1" w:rsidRPr="00DB3BE4">
        <w:rPr>
          <w:rFonts w:ascii="Franklin Gothic Book" w:hAnsi="Franklin Gothic Book"/>
          <w:sz w:val="20"/>
        </w:rPr>
        <w:t xml:space="preserve">La </w:t>
      </w:r>
      <w:r w:rsidR="00CC222D" w:rsidRPr="00DB3BE4">
        <w:rPr>
          <w:rFonts w:ascii="Franklin Gothic Book" w:hAnsi="Franklin Gothic Book"/>
          <w:sz w:val="20"/>
        </w:rPr>
        <w:t xml:space="preserve">falta de pago del canon fijado en la cláusula relativa al régimen económico. </w:t>
      </w:r>
    </w:p>
    <w:p w14:paraId="65138A79" w14:textId="77777777" w:rsidR="00B50F59" w:rsidRPr="00DB3BE4" w:rsidRDefault="002B1953" w:rsidP="00A16614">
      <w:pPr>
        <w:tabs>
          <w:tab w:val="num" w:pos="240"/>
          <w:tab w:val="num" w:pos="360"/>
        </w:tabs>
        <w:ind w:left="240" w:hanging="240"/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9</w:t>
      </w:r>
      <w:r w:rsidR="0046256D" w:rsidRPr="00DB3BE4">
        <w:rPr>
          <w:rFonts w:ascii="Franklin Gothic Book" w:hAnsi="Franklin Gothic Book"/>
          <w:sz w:val="20"/>
        </w:rPr>
        <w:t xml:space="preserve">. </w:t>
      </w:r>
      <w:r w:rsidR="000B26D1" w:rsidRPr="00DB3BE4">
        <w:rPr>
          <w:rFonts w:ascii="Franklin Gothic Book" w:hAnsi="Franklin Gothic Book"/>
          <w:sz w:val="20"/>
        </w:rPr>
        <w:t>Desaparición del bien objeto de autorización.</w:t>
      </w:r>
    </w:p>
    <w:p w14:paraId="39B42C2F" w14:textId="77777777" w:rsidR="00F87120" w:rsidRPr="00DB3BE4" w:rsidRDefault="002B1953" w:rsidP="00A16614">
      <w:pPr>
        <w:tabs>
          <w:tab w:val="num" w:pos="240"/>
          <w:tab w:val="num" w:pos="360"/>
        </w:tabs>
        <w:ind w:left="240" w:hanging="240"/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10</w:t>
      </w:r>
      <w:r w:rsidR="0046256D" w:rsidRPr="00DB3BE4">
        <w:rPr>
          <w:rFonts w:ascii="Franklin Gothic Book" w:hAnsi="Franklin Gothic Book"/>
          <w:sz w:val="20"/>
        </w:rPr>
        <w:t xml:space="preserve">. </w:t>
      </w:r>
      <w:r w:rsidR="00F87120" w:rsidRPr="00DB3BE4">
        <w:rPr>
          <w:rFonts w:ascii="Franklin Gothic Book" w:hAnsi="Franklin Gothic Book"/>
          <w:sz w:val="20"/>
        </w:rPr>
        <w:t>En general, el incumplimiento de cualquiera de las obligaciones asumidas por la parte autorizada.</w:t>
      </w:r>
    </w:p>
    <w:p w14:paraId="500FD3F3" w14:textId="77777777" w:rsidR="00DB41B9" w:rsidRPr="00DB3BE4" w:rsidRDefault="00DB41B9" w:rsidP="005F2668">
      <w:pPr>
        <w:jc w:val="both"/>
        <w:rPr>
          <w:rFonts w:ascii="Franklin Gothic Book" w:hAnsi="Franklin Gothic Book"/>
          <w:sz w:val="20"/>
        </w:rPr>
      </w:pPr>
    </w:p>
    <w:p w14:paraId="0A42F90E" w14:textId="77777777" w:rsidR="005F2668" w:rsidRPr="00DB3BE4" w:rsidRDefault="00E741CF" w:rsidP="005F2668">
      <w:pPr>
        <w:jc w:val="both"/>
        <w:rPr>
          <w:rFonts w:ascii="Franklin Gothic Book" w:hAnsi="Franklin Gothic Book"/>
          <w:b/>
          <w:sz w:val="20"/>
        </w:rPr>
      </w:pPr>
      <w:r w:rsidRPr="00DB3BE4">
        <w:rPr>
          <w:rFonts w:ascii="Franklin Gothic Book" w:hAnsi="Franklin Gothic Book"/>
          <w:b/>
          <w:sz w:val="20"/>
        </w:rPr>
        <w:t>Cláusula</w:t>
      </w:r>
      <w:r w:rsidR="00345AE7" w:rsidRPr="00DB3BE4">
        <w:rPr>
          <w:rFonts w:ascii="Franklin Gothic Book" w:hAnsi="Franklin Gothic Book"/>
          <w:b/>
          <w:sz w:val="20"/>
        </w:rPr>
        <w:t xml:space="preserve"> </w:t>
      </w:r>
      <w:r w:rsidR="00061BE3" w:rsidRPr="00DB3BE4">
        <w:rPr>
          <w:rFonts w:ascii="Franklin Gothic Book" w:hAnsi="Franklin Gothic Book"/>
          <w:b/>
          <w:sz w:val="20"/>
        </w:rPr>
        <w:t>1</w:t>
      </w:r>
      <w:r w:rsidR="00372A75" w:rsidRPr="00DB3BE4">
        <w:rPr>
          <w:rFonts w:ascii="Franklin Gothic Book" w:hAnsi="Franklin Gothic Book"/>
          <w:b/>
          <w:sz w:val="20"/>
        </w:rPr>
        <w:t>3</w:t>
      </w:r>
      <w:r w:rsidR="00061BE3" w:rsidRPr="00DB3BE4">
        <w:rPr>
          <w:rFonts w:ascii="Franklin Gothic Book" w:hAnsi="Franklin Gothic Book"/>
          <w:b/>
          <w:sz w:val="20"/>
        </w:rPr>
        <w:t>.</w:t>
      </w:r>
      <w:r w:rsidR="005F2668" w:rsidRPr="00DB3BE4">
        <w:rPr>
          <w:rFonts w:ascii="Franklin Gothic Book" w:hAnsi="Franklin Gothic Book"/>
          <w:b/>
          <w:sz w:val="20"/>
        </w:rPr>
        <w:t xml:space="preserve"> Efectos de la extinción</w:t>
      </w:r>
    </w:p>
    <w:p w14:paraId="46595784" w14:textId="77777777" w:rsidR="005F2668" w:rsidRPr="00DB3BE4" w:rsidRDefault="005F2668" w:rsidP="005F2668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 xml:space="preserve">En todos los </w:t>
      </w:r>
      <w:r w:rsidR="00980AF6" w:rsidRPr="00DB3BE4">
        <w:rPr>
          <w:rFonts w:ascii="Franklin Gothic Book" w:hAnsi="Franklin Gothic Book"/>
          <w:sz w:val="20"/>
        </w:rPr>
        <w:t>caso</w:t>
      </w:r>
      <w:r w:rsidRPr="00DB3BE4">
        <w:rPr>
          <w:rFonts w:ascii="Franklin Gothic Book" w:hAnsi="Franklin Gothic Book"/>
          <w:sz w:val="20"/>
        </w:rPr>
        <w:t xml:space="preserve">s de </w:t>
      </w:r>
      <w:r w:rsidR="00DB41B9" w:rsidRPr="00DB3BE4">
        <w:rPr>
          <w:rFonts w:ascii="Franklin Gothic Book" w:hAnsi="Franklin Gothic Book"/>
          <w:sz w:val="20"/>
        </w:rPr>
        <w:t>extinción</w:t>
      </w:r>
      <w:r w:rsidR="008C062A" w:rsidRPr="00DB3BE4">
        <w:rPr>
          <w:rFonts w:ascii="Franklin Gothic Book" w:hAnsi="Franklin Gothic Book"/>
          <w:sz w:val="20"/>
        </w:rPr>
        <w:t>,</w:t>
      </w:r>
      <w:r w:rsidR="00F87120" w:rsidRPr="00DB3BE4">
        <w:rPr>
          <w:rFonts w:ascii="Franklin Gothic Book" w:hAnsi="Franklin Gothic Book"/>
          <w:sz w:val="20"/>
        </w:rPr>
        <w:t xml:space="preserve"> los bienes objeto de autorización</w:t>
      </w:r>
      <w:r w:rsidR="00631FA0" w:rsidRPr="00DB3BE4">
        <w:rPr>
          <w:rFonts w:ascii="Franklin Gothic Book" w:hAnsi="Franklin Gothic Book"/>
          <w:sz w:val="20"/>
        </w:rPr>
        <w:t xml:space="preserve"> revertirán a </w:t>
      </w:r>
      <w:smartTag w:uri="urn:schemas-microsoft-com:office:smarttags" w:element="PersonName">
        <w:smartTagPr>
          <w:attr w:name="ProductID" w:val="LA UNIVERSIDAD"/>
        </w:smartTagPr>
        <w:r w:rsidR="00631FA0" w:rsidRPr="00DB3BE4">
          <w:rPr>
            <w:rFonts w:ascii="Franklin Gothic Book" w:hAnsi="Franklin Gothic Book"/>
            <w:sz w:val="20"/>
          </w:rPr>
          <w:t>la Universidad</w:t>
        </w:r>
      </w:smartTag>
      <w:r w:rsidR="00631FA0" w:rsidRPr="00DB3BE4">
        <w:rPr>
          <w:rFonts w:ascii="Franklin Gothic Book" w:hAnsi="Franklin Gothic Book"/>
          <w:sz w:val="20"/>
        </w:rPr>
        <w:t xml:space="preserve"> de Valladolid, quien, </w:t>
      </w:r>
      <w:r w:rsidR="002F5FD7" w:rsidRPr="00DB3BE4">
        <w:rPr>
          <w:rFonts w:ascii="Franklin Gothic Book" w:hAnsi="Franklin Gothic Book"/>
          <w:sz w:val="20"/>
        </w:rPr>
        <w:t>sin más trámite, tomará posesión</w:t>
      </w:r>
      <w:r w:rsidR="00835EB1" w:rsidRPr="00DB3BE4">
        <w:rPr>
          <w:rFonts w:ascii="Franklin Gothic Book" w:hAnsi="Franklin Gothic Book"/>
          <w:sz w:val="20"/>
        </w:rPr>
        <w:t xml:space="preserve"> de los </w:t>
      </w:r>
      <w:r w:rsidR="008C062A" w:rsidRPr="00DB3BE4">
        <w:rPr>
          <w:rFonts w:ascii="Franklin Gothic Book" w:hAnsi="Franklin Gothic Book"/>
          <w:sz w:val="20"/>
        </w:rPr>
        <w:t xml:space="preserve">mismos. </w:t>
      </w:r>
      <w:r w:rsidR="001A3B6A" w:rsidRPr="00DB3BE4">
        <w:rPr>
          <w:rFonts w:ascii="Franklin Gothic Book" w:hAnsi="Franklin Gothic Book"/>
          <w:sz w:val="20"/>
        </w:rPr>
        <w:t>La reversión no otorga</w:t>
      </w:r>
      <w:r w:rsidR="00AD0303" w:rsidRPr="00DB3BE4">
        <w:rPr>
          <w:rFonts w:ascii="Franklin Gothic Book" w:hAnsi="Franklin Gothic Book"/>
          <w:sz w:val="20"/>
        </w:rPr>
        <w:t xml:space="preserve"> derecho a indemnización alguna.</w:t>
      </w:r>
    </w:p>
    <w:p w14:paraId="6C7F3D17" w14:textId="77777777" w:rsidR="00E40B3E" w:rsidRPr="00DB3BE4" w:rsidRDefault="00E40B3E" w:rsidP="00E40B3E">
      <w:pPr>
        <w:jc w:val="both"/>
        <w:rPr>
          <w:rFonts w:ascii="Franklin Gothic Book" w:hAnsi="Franklin Gothic Book"/>
          <w:sz w:val="20"/>
        </w:rPr>
      </w:pPr>
    </w:p>
    <w:p w14:paraId="685788E6" w14:textId="77777777" w:rsidR="002F5FD7" w:rsidRPr="00DB3BE4" w:rsidRDefault="002F5FD7" w:rsidP="002F5FD7">
      <w:pPr>
        <w:jc w:val="center"/>
        <w:rPr>
          <w:rFonts w:ascii="Franklin Gothic Book" w:hAnsi="Franklin Gothic Book"/>
          <w:b/>
          <w:sz w:val="20"/>
        </w:rPr>
      </w:pPr>
      <w:r w:rsidRPr="00DB3BE4">
        <w:rPr>
          <w:rFonts w:ascii="Franklin Gothic Book" w:hAnsi="Franklin Gothic Book"/>
          <w:b/>
          <w:sz w:val="20"/>
        </w:rPr>
        <w:t>RÉGIMEN SANCIONADOR</w:t>
      </w:r>
    </w:p>
    <w:p w14:paraId="012BCEFA" w14:textId="77777777" w:rsidR="004A64C7" w:rsidRPr="00DB3BE4" w:rsidRDefault="004A64C7" w:rsidP="004A64C7">
      <w:pPr>
        <w:jc w:val="both"/>
        <w:rPr>
          <w:rFonts w:ascii="Franklin Gothic Book" w:hAnsi="Franklin Gothic Book"/>
          <w:sz w:val="20"/>
        </w:rPr>
      </w:pPr>
    </w:p>
    <w:p w14:paraId="08B0041F" w14:textId="77777777" w:rsidR="004A64C7" w:rsidRPr="00DB3BE4" w:rsidRDefault="00E741CF" w:rsidP="004A64C7">
      <w:pPr>
        <w:jc w:val="both"/>
        <w:rPr>
          <w:rFonts w:ascii="Franklin Gothic Book" w:hAnsi="Franklin Gothic Book"/>
          <w:b/>
          <w:sz w:val="20"/>
        </w:rPr>
      </w:pPr>
      <w:r w:rsidRPr="00DB3BE4">
        <w:rPr>
          <w:rFonts w:ascii="Franklin Gothic Book" w:hAnsi="Franklin Gothic Book"/>
          <w:b/>
          <w:sz w:val="20"/>
        </w:rPr>
        <w:t>Cláusula</w:t>
      </w:r>
      <w:r w:rsidR="002B1953" w:rsidRPr="00DB3BE4">
        <w:rPr>
          <w:rFonts w:ascii="Franklin Gothic Book" w:hAnsi="Franklin Gothic Book"/>
          <w:b/>
          <w:sz w:val="20"/>
        </w:rPr>
        <w:t xml:space="preserve"> 14</w:t>
      </w:r>
      <w:r w:rsidR="004A64C7" w:rsidRPr="00DB3BE4">
        <w:rPr>
          <w:rFonts w:ascii="Franklin Gothic Book" w:hAnsi="Franklin Gothic Book"/>
          <w:b/>
          <w:sz w:val="20"/>
        </w:rPr>
        <w:t>. Infracciones y sanciones</w:t>
      </w:r>
    </w:p>
    <w:p w14:paraId="639ACEAF" w14:textId="77777777" w:rsidR="004A64C7" w:rsidRDefault="004A64C7" w:rsidP="004A64C7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El incumplimiento de</w:t>
      </w:r>
      <w:r w:rsidR="00F9386A" w:rsidRPr="00DB3BE4">
        <w:rPr>
          <w:rFonts w:ascii="Franklin Gothic Book" w:hAnsi="Franklin Gothic Book"/>
          <w:sz w:val="20"/>
        </w:rPr>
        <w:t xml:space="preserve"> las condiciones de la autorización</w:t>
      </w:r>
      <w:r w:rsidRPr="00DB3BE4">
        <w:rPr>
          <w:rFonts w:ascii="Franklin Gothic Book" w:hAnsi="Franklin Gothic Book"/>
          <w:sz w:val="20"/>
        </w:rPr>
        <w:t xml:space="preserve"> dará lugar a la aplicación del régimen sancionador previsto en </w:t>
      </w:r>
      <w:smartTag w:uri="urn:schemas-microsoft-com:office:smarttags" w:element="PersonName">
        <w:smartTagPr>
          <w:attr w:name="ProductID" w:val="la Ley"/>
        </w:smartTagPr>
        <w:r w:rsidRPr="00DB3BE4">
          <w:rPr>
            <w:rFonts w:ascii="Franklin Gothic Book" w:hAnsi="Franklin Gothic Book"/>
            <w:sz w:val="20"/>
          </w:rPr>
          <w:t>la Ley</w:t>
        </w:r>
      </w:smartTag>
      <w:r w:rsidRPr="00DB3BE4">
        <w:rPr>
          <w:rFonts w:ascii="Franklin Gothic Book" w:hAnsi="Franklin Gothic Book"/>
          <w:sz w:val="20"/>
        </w:rPr>
        <w:t xml:space="preserve"> </w:t>
      </w:r>
      <w:r w:rsidR="00647466" w:rsidRPr="00DB3BE4">
        <w:rPr>
          <w:rFonts w:ascii="Franklin Gothic Book" w:hAnsi="Franklin Gothic Book"/>
          <w:sz w:val="20"/>
        </w:rPr>
        <w:t xml:space="preserve">11/2006, de 26 de octubre, de Patrimonio de </w:t>
      </w:r>
      <w:smartTag w:uri="urn:schemas-microsoft-com:office:smarttags" w:element="PersonName">
        <w:smartTagPr>
          <w:attr w:name="ProductID" w:val="la Comunidad"/>
        </w:smartTagPr>
        <w:r w:rsidR="00647466" w:rsidRPr="00DB3BE4">
          <w:rPr>
            <w:rFonts w:ascii="Franklin Gothic Book" w:hAnsi="Franklin Gothic Book"/>
            <w:sz w:val="20"/>
          </w:rPr>
          <w:t>la Comunidad</w:t>
        </w:r>
      </w:smartTag>
      <w:r w:rsidR="00647466" w:rsidRPr="00DB3BE4">
        <w:rPr>
          <w:rFonts w:ascii="Franklin Gothic Book" w:hAnsi="Franklin Gothic Book"/>
          <w:sz w:val="20"/>
        </w:rPr>
        <w:t xml:space="preserve"> de Castilla y León, sin perjuicio de las situa</w:t>
      </w:r>
      <w:r w:rsidR="00F9386A" w:rsidRPr="00DB3BE4">
        <w:rPr>
          <w:rFonts w:ascii="Franklin Gothic Book" w:hAnsi="Franklin Gothic Book"/>
          <w:sz w:val="20"/>
        </w:rPr>
        <w:t>ciones de caducidad de la autorización</w:t>
      </w:r>
      <w:r w:rsidR="00647466" w:rsidRPr="00DB3BE4">
        <w:rPr>
          <w:rFonts w:ascii="Franklin Gothic Book" w:hAnsi="Franklin Gothic Book"/>
          <w:sz w:val="20"/>
        </w:rPr>
        <w:t>.</w:t>
      </w:r>
    </w:p>
    <w:p w14:paraId="44F80879" w14:textId="77777777" w:rsidR="00DB3BE4" w:rsidRPr="00DB3BE4" w:rsidRDefault="00DB3BE4" w:rsidP="004A64C7">
      <w:pPr>
        <w:jc w:val="both"/>
        <w:rPr>
          <w:rFonts w:ascii="Franklin Gothic Book" w:hAnsi="Franklin Gothic Book"/>
          <w:sz w:val="20"/>
        </w:rPr>
      </w:pPr>
    </w:p>
    <w:p w14:paraId="7A69D389" w14:textId="77777777" w:rsidR="00F95789" w:rsidRPr="00DB3BE4" w:rsidRDefault="00BA1344" w:rsidP="00BA1344">
      <w:pPr>
        <w:jc w:val="center"/>
        <w:rPr>
          <w:rFonts w:ascii="Franklin Gothic Book" w:hAnsi="Franklin Gothic Book"/>
          <w:b/>
          <w:sz w:val="20"/>
        </w:rPr>
      </w:pPr>
      <w:r w:rsidRPr="00DB3BE4">
        <w:rPr>
          <w:rFonts w:ascii="Franklin Gothic Book" w:hAnsi="Franklin Gothic Book"/>
          <w:b/>
          <w:sz w:val="20"/>
        </w:rPr>
        <w:t xml:space="preserve">PRERROGATIVAS DE </w:t>
      </w:r>
      <w:smartTag w:uri="urn:schemas-microsoft-com:office:smarttags" w:element="PersonName">
        <w:smartTagPr>
          <w:attr w:name="ProductID" w:val="LA ADMINISTRACIÓN"/>
        </w:smartTagPr>
        <w:r w:rsidRPr="00DB3BE4">
          <w:rPr>
            <w:rFonts w:ascii="Franklin Gothic Book" w:hAnsi="Franklin Gothic Book"/>
            <w:b/>
            <w:sz w:val="20"/>
          </w:rPr>
          <w:t>LA ADMINISTRACIÓN</w:t>
        </w:r>
      </w:smartTag>
    </w:p>
    <w:p w14:paraId="48E516D8" w14:textId="77777777" w:rsidR="00061BE3" w:rsidRPr="00DB3BE4" w:rsidRDefault="00061BE3" w:rsidP="00466644">
      <w:pPr>
        <w:jc w:val="both"/>
        <w:rPr>
          <w:rFonts w:ascii="Franklin Gothic Book" w:hAnsi="Franklin Gothic Book"/>
          <w:sz w:val="20"/>
        </w:rPr>
      </w:pPr>
    </w:p>
    <w:p w14:paraId="17AA41D9" w14:textId="77777777" w:rsidR="00BA1344" w:rsidRPr="00DB3BE4" w:rsidRDefault="00BA1344" w:rsidP="00466644">
      <w:pPr>
        <w:jc w:val="both"/>
        <w:rPr>
          <w:rFonts w:ascii="Franklin Gothic Book" w:hAnsi="Franklin Gothic Book"/>
          <w:b/>
          <w:sz w:val="20"/>
        </w:rPr>
      </w:pPr>
      <w:r w:rsidRPr="00DB3BE4">
        <w:rPr>
          <w:rFonts w:ascii="Franklin Gothic Book" w:hAnsi="Franklin Gothic Book"/>
          <w:b/>
          <w:sz w:val="20"/>
        </w:rPr>
        <w:t>Cláusu</w:t>
      </w:r>
      <w:r w:rsidR="002B1953" w:rsidRPr="00DB3BE4">
        <w:rPr>
          <w:rFonts w:ascii="Franklin Gothic Book" w:hAnsi="Franklin Gothic Book"/>
          <w:b/>
          <w:sz w:val="20"/>
        </w:rPr>
        <w:t>la 15</w:t>
      </w:r>
      <w:r w:rsidRPr="00DB3BE4">
        <w:rPr>
          <w:rFonts w:ascii="Franklin Gothic Book" w:hAnsi="Franklin Gothic Book"/>
          <w:b/>
          <w:sz w:val="20"/>
        </w:rPr>
        <w:t xml:space="preserve">.  Prerrogativas de </w:t>
      </w:r>
      <w:smartTag w:uri="urn:schemas-microsoft-com:office:smarttags" w:element="PersonName">
        <w:smartTagPr>
          <w:attr w:name="ProductID" w:val="LA ADMINISTRACIÓN"/>
        </w:smartTagPr>
        <w:r w:rsidRPr="00DB3BE4">
          <w:rPr>
            <w:rFonts w:ascii="Franklin Gothic Book" w:hAnsi="Franklin Gothic Book"/>
            <w:b/>
            <w:sz w:val="20"/>
          </w:rPr>
          <w:t>la Administración</w:t>
        </w:r>
      </w:smartTag>
    </w:p>
    <w:p w14:paraId="79ACF274" w14:textId="77777777" w:rsidR="00BA1344" w:rsidRPr="00DB3BE4" w:rsidRDefault="00BA1344" w:rsidP="00466644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 xml:space="preserve">La Universidad de Valladolid ostenta la prerrogativa de interpretar las cláusulas de la </w:t>
      </w:r>
      <w:r w:rsidR="003071A0" w:rsidRPr="00DB3BE4">
        <w:rPr>
          <w:rFonts w:ascii="Franklin Gothic Book" w:hAnsi="Franklin Gothic Book"/>
          <w:sz w:val="20"/>
        </w:rPr>
        <w:t>autorización</w:t>
      </w:r>
      <w:r w:rsidRPr="00DB3BE4">
        <w:rPr>
          <w:rFonts w:ascii="Franklin Gothic Book" w:hAnsi="Franklin Gothic Book"/>
          <w:sz w:val="20"/>
        </w:rPr>
        <w:t xml:space="preserve"> y resolver las dudas que ofrezca su cumplimiento. </w:t>
      </w:r>
      <w:r w:rsidR="002B1953" w:rsidRPr="00DB3BE4">
        <w:rPr>
          <w:rFonts w:ascii="Franklin Gothic Book" w:hAnsi="Franklin Gothic Book"/>
          <w:sz w:val="20"/>
        </w:rPr>
        <w:t xml:space="preserve">Del mismo modo, </w:t>
      </w:r>
      <w:smartTag w:uri="urn:schemas-microsoft-com:office:smarttags" w:element="PersonName">
        <w:smartTagPr>
          <w:attr w:name="ProductID" w:val="LA UNIVERSIDAD"/>
        </w:smartTagPr>
        <w:r w:rsidR="002B1953" w:rsidRPr="00DB3BE4">
          <w:rPr>
            <w:rFonts w:ascii="Franklin Gothic Book" w:hAnsi="Franklin Gothic Book"/>
            <w:sz w:val="20"/>
          </w:rPr>
          <w:t>la Universidad</w:t>
        </w:r>
      </w:smartTag>
      <w:r w:rsidR="002B1953" w:rsidRPr="00DB3BE4">
        <w:rPr>
          <w:rFonts w:ascii="Franklin Gothic Book" w:hAnsi="Franklin Gothic Book"/>
          <w:sz w:val="20"/>
        </w:rPr>
        <w:t xml:space="preserve"> de Valladolid, en su calidad de Administración Pública, y dentro de la esfera de sus competencias, ostenta las prerrogativas y potestades </w:t>
      </w:r>
      <w:r w:rsidR="00CA4D85" w:rsidRPr="00DB3BE4">
        <w:rPr>
          <w:rFonts w:ascii="Franklin Gothic Book" w:hAnsi="Franklin Gothic Book"/>
          <w:sz w:val="20"/>
        </w:rPr>
        <w:t>de presu</w:t>
      </w:r>
      <w:r w:rsidR="002B1953" w:rsidRPr="00DB3BE4">
        <w:rPr>
          <w:rFonts w:ascii="Franklin Gothic Book" w:hAnsi="Franklin Gothic Book"/>
          <w:sz w:val="20"/>
        </w:rPr>
        <w:t>nción de legitimidad y ejecutividad de sus actos, de recuperación de oficio de sus bienes, de ejecución forzosa y potestad sancionadora</w:t>
      </w:r>
      <w:r w:rsidR="00CA4D85" w:rsidRPr="00DB3BE4">
        <w:rPr>
          <w:rFonts w:ascii="Franklin Gothic Book" w:hAnsi="Franklin Gothic Book"/>
          <w:sz w:val="20"/>
        </w:rPr>
        <w:t xml:space="preserve">, así como de revisión de oficio de sus actos y acuerdos. </w:t>
      </w:r>
      <w:r w:rsidRPr="00DB3BE4">
        <w:rPr>
          <w:rFonts w:ascii="Franklin Gothic Book" w:hAnsi="Franklin Gothic Book"/>
          <w:sz w:val="20"/>
        </w:rPr>
        <w:t>Los acuerdos que dicte el órgano competente, previo informe de los servicios jurídicos, en el ejercicio de sus prerrogativas de interpretación, modificación y resolución, serán inmediatamente ejecutivos.</w:t>
      </w:r>
    </w:p>
    <w:p w14:paraId="7ADE370F" w14:textId="77777777" w:rsidR="00BA1344" w:rsidRPr="00DB3BE4" w:rsidRDefault="00BA1344" w:rsidP="00466644">
      <w:pPr>
        <w:jc w:val="both"/>
        <w:rPr>
          <w:rFonts w:ascii="Franklin Gothic Book" w:hAnsi="Franklin Gothic Book"/>
          <w:sz w:val="20"/>
        </w:rPr>
      </w:pPr>
    </w:p>
    <w:p w14:paraId="39F34272" w14:textId="77777777" w:rsidR="000D1CE9" w:rsidRPr="00DB3BE4" w:rsidRDefault="000D1CE9" w:rsidP="00466644">
      <w:pPr>
        <w:jc w:val="both"/>
        <w:rPr>
          <w:rFonts w:ascii="Franklin Gothic Book" w:hAnsi="Franklin Gothic Book"/>
          <w:b/>
          <w:sz w:val="20"/>
        </w:rPr>
      </w:pPr>
      <w:r w:rsidRPr="00DB3BE4">
        <w:rPr>
          <w:rFonts w:ascii="Franklin Gothic Book" w:hAnsi="Franklin Gothic Book"/>
          <w:b/>
          <w:sz w:val="20"/>
        </w:rPr>
        <w:t xml:space="preserve">Cláusula 16. Eficacia de </w:t>
      </w:r>
      <w:smartTag w:uri="urn:schemas-microsoft-com:office:smarttags" w:element="PersonName">
        <w:smartTagPr>
          <w:attr w:name="ProductID" w:val="LA AUTORIZACIÓN"/>
        </w:smartTagPr>
        <w:r w:rsidRPr="00DB3BE4">
          <w:rPr>
            <w:rFonts w:ascii="Franklin Gothic Book" w:hAnsi="Franklin Gothic Book"/>
            <w:b/>
            <w:sz w:val="20"/>
          </w:rPr>
          <w:t>la Autorización</w:t>
        </w:r>
      </w:smartTag>
    </w:p>
    <w:p w14:paraId="4448DCF7" w14:textId="77777777" w:rsidR="000D1CE9" w:rsidRPr="00DB3BE4" w:rsidRDefault="000D1CE9" w:rsidP="00466644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>La presente autorización surtirá sus efectos una vez notificada al interesado, notificación que habrá de practicarse conforme a</w:t>
      </w:r>
      <w:r w:rsidR="00322243">
        <w:rPr>
          <w:rFonts w:ascii="Franklin Gothic Book" w:hAnsi="Franklin Gothic Book"/>
          <w:sz w:val="20"/>
        </w:rPr>
        <w:t xml:space="preserve"> lo estipulado en el artículo 40.1 y siguientes de la ley 39/2015, del </w:t>
      </w:r>
      <w:r w:rsidRPr="00DB3BE4">
        <w:rPr>
          <w:rFonts w:ascii="Franklin Gothic Book" w:hAnsi="Franklin Gothic Book"/>
          <w:sz w:val="20"/>
        </w:rPr>
        <w:t>Pro</w:t>
      </w:r>
      <w:r w:rsidR="00322243">
        <w:rPr>
          <w:rFonts w:ascii="Franklin Gothic Book" w:hAnsi="Franklin Gothic Book"/>
          <w:sz w:val="20"/>
        </w:rPr>
        <w:t>cedimiento Administrativo Común de las Administraciones públicas.</w:t>
      </w:r>
    </w:p>
    <w:p w14:paraId="3A51C97F" w14:textId="77777777" w:rsidR="0046256D" w:rsidRPr="00DB3BE4" w:rsidRDefault="0046256D" w:rsidP="00466644">
      <w:pPr>
        <w:jc w:val="both"/>
        <w:rPr>
          <w:rFonts w:ascii="Franklin Gothic Book" w:hAnsi="Franklin Gothic Book"/>
          <w:sz w:val="20"/>
        </w:rPr>
      </w:pPr>
    </w:p>
    <w:p w14:paraId="6EABD7D6" w14:textId="77777777" w:rsidR="004A42B8" w:rsidRPr="00DB3BE4" w:rsidRDefault="00D43290" w:rsidP="00466644">
      <w:pPr>
        <w:jc w:val="both"/>
        <w:rPr>
          <w:rFonts w:ascii="Franklin Gothic Book" w:hAnsi="Franklin Gothic Book"/>
          <w:sz w:val="20"/>
        </w:rPr>
      </w:pPr>
      <w:r w:rsidRPr="00DB3BE4">
        <w:rPr>
          <w:rFonts w:ascii="Franklin Gothic Book" w:hAnsi="Franklin Gothic Book"/>
          <w:sz w:val="20"/>
        </w:rPr>
        <w:t xml:space="preserve">Contra la presente resolución, que </w:t>
      </w:r>
      <w:r w:rsidR="000D223A" w:rsidRPr="00DB3BE4">
        <w:rPr>
          <w:rFonts w:ascii="Franklin Gothic Book" w:hAnsi="Franklin Gothic Book"/>
          <w:sz w:val="20"/>
        </w:rPr>
        <w:t xml:space="preserve">no </w:t>
      </w:r>
      <w:r w:rsidRPr="00DB3BE4">
        <w:rPr>
          <w:rFonts w:ascii="Franklin Gothic Book" w:hAnsi="Franklin Gothic Book"/>
          <w:sz w:val="20"/>
        </w:rPr>
        <w:t xml:space="preserve">agota la vía administrativa, puede interponerse recurso </w:t>
      </w:r>
      <w:r w:rsidR="000D223A" w:rsidRPr="00DB3BE4">
        <w:rPr>
          <w:rFonts w:ascii="Franklin Gothic Book" w:hAnsi="Franklin Gothic Book"/>
          <w:sz w:val="20"/>
        </w:rPr>
        <w:t>de alzada</w:t>
      </w:r>
      <w:r w:rsidRPr="00DB3BE4">
        <w:rPr>
          <w:rFonts w:ascii="Franklin Gothic Book" w:hAnsi="Franklin Gothic Book"/>
          <w:sz w:val="20"/>
        </w:rPr>
        <w:t xml:space="preserve"> ante el Rector de </w:t>
      </w:r>
      <w:smartTag w:uri="urn:schemas-microsoft-com:office:smarttags" w:element="PersonName">
        <w:smartTagPr>
          <w:attr w:name="ProductID" w:val="LA UNIVERSIDAD"/>
        </w:smartTagPr>
        <w:r w:rsidRPr="00DB3BE4">
          <w:rPr>
            <w:rFonts w:ascii="Franklin Gothic Book" w:hAnsi="Franklin Gothic Book"/>
            <w:sz w:val="20"/>
          </w:rPr>
          <w:t>la Universidad</w:t>
        </w:r>
      </w:smartTag>
      <w:r w:rsidRPr="00DB3BE4">
        <w:rPr>
          <w:rFonts w:ascii="Franklin Gothic Book" w:hAnsi="Franklin Gothic Book"/>
          <w:sz w:val="20"/>
        </w:rPr>
        <w:t xml:space="preserve"> de Valladolid, en el plazo de un mes</w:t>
      </w:r>
      <w:r w:rsidR="000D223A" w:rsidRPr="00DB3BE4">
        <w:rPr>
          <w:rFonts w:ascii="Franklin Gothic Book" w:hAnsi="Franklin Gothic Book"/>
          <w:sz w:val="20"/>
        </w:rPr>
        <w:t xml:space="preserve"> </w:t>
      </w:r>
      <w:r w:rsidRPr="00DB3BE4">
        <w:rPr>
          <w:rFonts w:ascii="Franklin Gothic Book" w:hAnsi="Franklin Gothic Book"/>
          <w:sz w:val="20"/>
        </w:rPr>
        <w:t xml:space="preserve"> desde el día siguiente al rec</w:t>
      </w:r>
      <w:r w:rsidR="000D223A" w:rsidRPr="00DB3BE4">
        <w:rPr>
          <w:rFonts w:ascii="Franklin Gothic Book" w:hAnsi="Franklin Gothic Book"/>
          <w:sz w:val="20"/>
        </w:rPr>
        <w:t>ibo de la presente autorización.</w:t>
      </w:r>
    </w:p>
    <w:p w14:paraId="5749EB3F" w14:textId="43FA9CD1" w:rsidR="001E0220" w:rsidRPr="00DB3BE4" w:rsidRDefault="00377D08" w:rsidP="00A16614">
      <w:pPr>
        <w:jc w:val="center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color w:val="FF0000"/>
          <w:sz w:val="20"/>
        </w:rPr>
        <w:t>V</w:t>
      </w:r>
      <w:r w:rsidR="00D43290" w:rsidRPr="000933E1">
        <w:rPr>
          <w:rFonts w:ascii="Franklin Gothic Book" w:hAnsi="Franklin Gothic Book"/>
          <w:color w:val="FF0000"/>
          <w:sz w:val="20"/>
        </w:rPr>
        <w:t>alladolid</w:t>
      </w:r>
      <w:r w:rsidR="00A16614" w:rsidRPr="000933E1">
        <w:rPr>
          <w:rFonts w:ascii="Franklin Gothic Book" w:hAnsi="Franklin Gothic Book"/>
          <w:color w:val="FF0000"/>
          <w:sz w:val="20"/>
        </w:rPr>
        <w:t>,</w:t>
      </w:r>
      <w:r w:rsidR="00D43290" w:rsidRPr="000933E1">
        <w:rPr>
          <w:rFonts w:ascii="Franklin Gothic Book" w:hAnsi="Franklin Gothic Book"/>
          <w:color w:val="FF0000"/>
          <w:sz w:val="20"/>
        </w:rPr>
        <w:t>…………………………………………</w:t>
      </w:r>
    </w:p>
    <w:p w14:paraId="49D2C586" w14:textId="77777777" w:rsidR="001E0220" w:rsidRDefault="00C81720" w:rsidP="00A16614">
      <w:pPr>
        <w:jc w:val="center"/>
        <w:rPr>
          <w:rFonts w:ascii="Franklin Gothic Book" w:hAnsi="Franklin Gothic Book"/>
          <w:color w:val="FF0000"/>
          <w:sz w:val="20"/>
        </w:rPr>
      </w:pPr>
      <w:r w:rsidRPr="000933E1">
        <w:rPr>
          <w:rFonts w:ascii="Franklin Gothic Book" w:hAnsi="Franklin Gothic Book"/>
          <w:color w:val="FF0000"/>
          <w:sz w:val="20"/>
        </w:rPr>
        <w:t xml:space="preserve">EL GERENTE, </w:t>
      </w:r>
      <w:r w:rsidR="000D223A" w:rsidRPr="000933E1">
        <w:rPr>
          <w:rFonts w:ascii="Franklin Gothic Book" w:hAnsi="Franklin Gothic Book"/>
          <w:color w:val="FF0000"/>
          <w:sz w:val="20"/>
        </w:rPr>
        <w:t>DECANO O DIRECTOR DE</w:t>
      </w:r>
      <w:r w:rsidR="00A16614" w:rsidRPr="000933E1">
        <w:rPr>
          <w:rFonts w:ascii="Franklin Gothic Book" w:hAnsi="Franklin Gothic Book"/>
          <w:color w:val="FF0000"/>
          <w:sz w:val="20"/>
        </w:rPr>
        <w:t>L CENTRO</w:t>
      </w:r>
    </w:p>
    <w:p w14:paraId="35F08643" w14:textId="77777777" w:rsidR="000933E1" w:rsidRDefault="000933E1" w:rsidP="00A16614">
      <w:pPr>
        <w:jc w:val="center"/>
        <w:rPr>
          <w:rFonts w:ascii="Franklin Gothic Book" w:hAnsi="Franklin Gothic Book"/>
          <w:color w:val="FF0000"/>
          <w:sz w:val="20"/>
        </w:rPr>
      </w:pPr>
    </w:p>
    <w:p w14:paraId="3FCA1776" w14:textId="77777777" w:rsidR="000933E1" w:rsidRPr="000933E1" w:rsidRDefault="000933E1" w:rsidP="00A16614">
      <w:pPr>
        <w:jc w:val="center"/>
        <w:rPr>
          <w:rFonts w:ascii="Franklin Gothic Book" w:hAnsi="Franklin Gothic Book"/>
          <w:color w:val="FF0000"/>
          <w:sz w:val="20"/>
        </w:rPr>
      </w:pPr>
      <w:proofErr w:type="gramStart"/>
      <w:r>
        <w:rPr>
          <w:rFonts w:ascii="Franklin Gothic Book" w:hAnsi="Franklin Gothic Book"/>
          <w:color w:val="FF0000"/>
          <w:sz w:val="20"/>
        </w:rPr>
        <w:t>Fdo.:…</w:t>
      </w:r>
      <w:proofErr w:type="gramEnd"/>
      <w:r>
        <w:rPr>
          <w:rFonts w:ascii="Franklin Gothic Book" w:hAnsi="Franklin Gothic Book"/>
          <w:color w:val="FF0000"/>
          <w:sz w:val="20"/>
        </w:rPr>
        <w:t>………………………………..</w:t>
      </w:r>
    </w:p>
    <w:sectPr w:rsidR="000933E1" w:rsidRPr="000933E1" w:rsidSect="00A16614">
      <w:headerReference w:type="default" r:id="rId7"/>
      <w:footerReference w:type="even" r:id="rId8"/>
      <w:footerReference w:type="default" r:id="rId9"/>
      <w:type w:val="continuous"/>
      <w:pgSz w:w="11906" w:h="16838" w:code="9"/>
      <w:pgMar w:top="719" w:right="1346" w:bottom="719" w:left="1440" w:header="567" w:footer="71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E7903" w14:textId="77777777" w:rsidR="00DB5674" w:rsidRDefault="00DB5674">
      <w:r>
        <w:separator/>
      </w:r>
    </w:p>
  </w:endnote>
  <w:endnote w:type="continuationSeparator" w:id="0">
    <w:p w14:paraId="438182C7" w14:textId="77777777" w:rsidR="00DB5674" w:rsidRDefault="00DB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F093" w14:textId="77777777" w:rsidR="00995E8F" w:rsidRDefault="00995E8F" w:rsidP="005E7B2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09E82E" w14:textId="77777777" w:rsidR="00995E8F" w:rsidRDefault="00995E8F" w:rsidP="00995E8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309F" w14:textId="77777777" w:rsidR="00995E8F" w:rsidRDefault="00A16614" w:rsidP="005E7B2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1208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9C126F" w14:textId="77777777" w:rsidR="005D5B3C" w:rsidRDefault="00212081" w:rsidP="009034D2">
    <w:pPr>
      <w:pStyle w:val="Piedepgina"/>
      <w:ind w:right="360"/>
      <w:rPr>
        <w:rFonts w:ascii="Franklin Gothic Book" w:hAnsi="Franklin Gothic Book"/>
        <w:spacing w:val="10"/>
        <w:sz w:val="16"/>
      </w:rPr>
    </w:pPr>
    <w:r>
      <w:rPr>
        <w:rFonts w:ascii="Franklin Gothic Book" w:hAnsi="Franklin Gothic Book"/>
        <w:noProof/>
        <w:spacing w:val="-2"/>
        <w:sz w:val="18"/>
        <w:lang w:val="es-ES"/>
      </w:rPr>
      <w:drawing>
        <wp:inline distT="0" distB="0" distL="0" distR="0" wp14:anchorId="70C78383" wp14:editId="310D3559">
          <wp:extent cx="180975" cy="180975"/>
          <wp:effectExtent l="0" t="0" r="0" b="0"/>
          <wp:docPr id="2" name="Imagen 2" descr="UVAcuadro_ro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VAcuadro_ro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34D2">
      <w:rPr>
        <w:rFonts w:ascii="Franklin Gothic Book" w:hAnsi="Franklin Gothic Book"/>
        <w:spacing w:val="-2"/>
        <w:sz w:val="18"/>
      </w:rPr>
      <w:tab/>
    </w:r>
    <w:r w:rsidR="005D5B3C">
      <w:rPr>
        <w:rFonts w:ascii="Franklin Gothic Book" w:hAnsi="Franklin Gothic Book"/>
        <w:spacing w:val="10"/>
        <w:sz w:val="16"/>
      </w:rPr>
      <w:t>Casa del Estudiante – Calle Real de Burgos s/n - 47011 Valladolid.</w:t>
    </w:r>
    <w:r w:rsidR="005F5A1F">
      <w:rPr>
        <w:rFonts w:ascii="Franklin Gothic Book" w:hAnsi="Franklin Gothic Book"/>
        <w:spacing w:val="10"/>
        <w:sz w:val="16"/>
      </w:rPr>
      <w:t xml:space="preserve">    </w:t>
    </w:r>
    <w:proofErr w:type="spellStart"/>
    <w:r w:rsidR="009034D2">
      <w:rPr>
        <w:rFonts w:ascii="Franklin Gothic Book" w:hAnsi="Franklin Gothic Book"/>
        <w:spacing w:val="10"/>
        <w:sz w:val="16"/>
      </w:rPr>
      <w:t>Tfno</w:t>
    </w:r>
    <w:proofErr w:type="spellEnd"/>
    <w:r w:rsidR="009034D2">
      <w:rPr>
        <w:rFonts w:ascii="Franklin Gothic Book" w:hAnsi="Franklin Gothic Book"/>
        <w:spacing w:val="10"/>
        <w:sz w:val="16"/>
      </w:rPr>
      <w:t>: 98318</w:t>
    </w:r>
    <w:r w:rsidR="005F5A1F">
      <w:rPr>
        <w:rFonts w:ascii="Franklin Gothic Book" w:hAnsi="Franklin Gothic Book"/>
        <w:spacing w:val="10"/>
        <w:sz w:val="16"/>
      </w:rPr>
      <w:t>4296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00616" w14:textId="77777777" w:rsidR="00DB5674" w:rsidRDefault="00DB5674">
      <w:r>
        <w:separator/>
      </w:r>
    </w:p>
  </w:footnote>
  <w:footnote w:type="continuationSeparator" w:id="0">
    <w:p w14:paraId="15CD986A" w14:textId="77777777" w:rsidR="00DB5674" w:rsidRDefault="00DB5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15104" w14:textId="77777777" w:rsidR="005D5B3C" w:rsidRDefault="00212081">
    <w:pPr>
      <w:pStyle w:val="Encabezado"/>
    </w:pPr>
    <w:r>
      <w:rPr>
        <w:noProof/>
        <w:lang w:val="es-ES"/>
      </w:rPr>
      <w:drawing>
        <wp:inline distT="0" distB="0" distL="0" distR="0" wp14:anchorId="0ADD7166" wp14:editId="6C541571">
          <wp:extent cx="2133600" cy="1276350"/>
          <wp:effectExtent l="0" t="0" r="0" b="0"/>
          <wp:docPr id="1" name="Imagen 1" descr="Cuatricomia_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atricomia_Blanc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6DF919" w14:textId="77777777" w:rsidR="005D5B3C" w:rsidRDefault="005D5B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0EE"/>
    <w:multiLevelType w:val="hybridMultilevel"/>
    <w:tmpl w:val="EE90CA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42E05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1102F"/>
    <w:multiLevelType w:val="hybridMultilevel"/>
    <w:tmpl w:val="D910BC2C"/>
    <w:lvl w:ilvl="0" w:tplc="1EECCE60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12002FE1"/>
    <w:multiLevelType w:val="hybridMultilevel"/>
    <w:tmpl w:val="E764A958"/>
    <w:lvl w:ilvl="0" w:tplc="3DFA08C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31685B"/>
    <w:multiLevelType w:val="hybridMultilevel"/>
    <w:tmpl w:val="D8E8E732"/>
    <w:lvl w:ilvl="0" w:tplc="43C2C2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C3E53"/>
    <w:multiLevelType w:val="hybridMultilevel"/>
    <w:tmpl w:val="7F26773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0379E"/>
    <w:multiLevelType w:val="hybridMultilevel"/>
    <w:tmpl w:val="10107EA6"/>
    <w:lvl w:ilvl="0" w:tplc="0C0A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0E7322"/>
    <w:multiLevelType w:val="hybridMultilevel"/>
    <w:tmpl w:val="8E62BD3C"/>
    <w:lvl w:ilvl="0" w:tplc="4E125BB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239128ED"/>
    <w:multiLevelType w:val="hybridMultilevel"/>
    <w:tmpl w:val="06F41E8A"/>
    <w:lvl w:ilvl="0" w:tplc="E5989B70">
      <w:start w:val="8"/>
      <w:numFmt w:val="decimal"/>
      <w:lvlText w:val="%1."/>
      <w:lvlJc w:val="left"/>
      <w:pPr>
        <w:ind w:left="1637" w:hanging="360"/>
      </w:pPr>
      <w:rPr>
        <w:rFonts w:ascii="Franklin Gothic Book" w:hAnsi="Franklin Gothic Book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A2E"/>
    <w:multiLevelType w:val="hybridMultilevel"/>
    <w:tmpl w:val="5016AB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6D54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3F160E"/>
    <w:multiLevelType w:val="hybridMultilevel"/>
    <w:tmpl w:val="0EDECEB0"/>
    <w:lvl w:ilvl="0" w:tplc="0C0A000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7AA30FC"/>
    <w:multiLevelType w:val="hybridMultilevel"/>
    <w:tmpl w:val="8ABE4282"/>
    <w:lvl w:ilvl="0" w:tplc="39DE72E0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97973"/>
    <w:multiLevelType w:val="hybridMultilevel"/>
    <w:tmpl w:val="CA548D56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051FE"/>
    <w:multiLevelType w:val="hybridMultilevel"/>
    <w:tmpl w:val="1E587A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D21B9"/>
    <w:multiLevelType w:val="hybridMultilevel"/>
    <w:tmpl w:val="84320AF2"/>
    <w:lvl w:ilvl="0" w:tplc="38EAC1AC">
      <w:start w:val="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23F18"/>
    <w:multiLevelType w:val="hybridMultilevel"/>
    <w:tmpl w:val="96745628"/>
    <w:lvl w:ilvl="0" w:tplc="7A743C1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35A463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A0C224B"/>
    <w:multiLevelType w:val="hybridMultilevel"/>
    <w:tmpl w:val="3E20D8F8"/>
    <w:lvl w:ilvl="0" w:tplc="49DE5E32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A35CF7"/>
    <w:multiLevelType w:val="hybridMultilevel"/>
    <w:tmpl w:val="7F881C6E"/>
    <w:lvl w:ilvl="0" w:tplc="0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C2F66"/>
    <w:multiLevelType w:val="hybridMultilevel"/>
    <w:tmpl w:val="AB80E7E0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201856">
    <w:abstractNumId w:val="16"/>
  </w:num>
  <w:num w:numId="2" w16cid:durableId="1294017766">
    <w:abstractNumId w:val="9"/>
  </w:num>
  <w:num w:numId="3" w16cid:durableId="1530072404">
    <w:abstractNumId w:val="0"/>
  </w:num>
  <w:num w:numId="4" w16cid:durableId="753549902">
    <w:abstractNumId w:val="8"/>
  </w:num>
  <w:num w:numId="5" w16cid:durableId="280847243">
    <w:abstractNumId w:val="17"/>
  </w:num>
  <w:num w:numId="6" w16cid:durableId="953369931">
    <w:abstractNumId w:val="2"/>
  </w:num>
  <w:num w:numId="7" w16cid:durableId="840970683">
    <w:abstractNumId w:val="19"/>
  </w:num>
  <w:num w:numId="8" w16cid:durableId="1339120734">
    <w:abstractNumId w:val="5"/>
  </w:num>
  <w:num w:numId="9" w16cid:durableId="493879536">
    <w:abstractNumId w:val="6"/>
  </w:num>
  <w:num w:numId="10" w16cid:durableId="318923343">
    <w:abstractNumId w:val="1"/>
  </w:num>
  <w:num w:numId="11" w16cid:durableId="30113598">
    <w:abstractNumId w:val="4"/>
  </w:num>
  <w:num w:numId="12" w16cid:durableId="1608270440">
    <w:abstractNumId w:val="13"/>
  </w:num>
  <w:num w:numId="13" w16cid:durableId="1879781917">
    <w:abstractNumId w:val="10"/>
  </w:num>
  <w:num w:numId="14" w16cid:durableId="1849127921">
    <w:abstractNumId w:val="12"/>
  </w:num>
  <w:num w:numId="15" w16cid:durableId="572662727">
    <w:abstractNumId w:val="7"/>
  </w:num>
  <w:num w:numId="16" w16cid:durableId="933591378">
    <w:abstractNumId w:val="14"/>
  </w:num>
  <w:num w:numId="17" w16cid:durableId="394672148">
    <w:abstractNumId w:val="18"/>
  </w:num>
  <w:num w:numId="18" w16cid:durableId="2091584367">
    <w:abstractNumId w:val="3"/>
  </w:num>
  <w:num w:numId="19" w16cid:durableId="343896627">
    <w:abstractNumId w:val="15"/>
  </w:num>
  <w:num w:numId="20" w16cid:durableId="4419946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9B"/>
    <w:rsid w:val="0002032A"/>
    <w:rsid w:val="00023687"/>
    <w:rsid w:val="000332D2"/>
    <w:rsid w:val="000346B7"/>
    <w:rsid w:val="0004464E"/>
    <w:rsid w:val="0004781E"/>
    <w:rsid w:val="00056E47"/>
    <w:rsid w:val="00061BE3"/>
    <w:rsid w:val="00076126"/>
    <w:rsid w:val="0008636D"/>
    <w:rsid w:val="000933E1"/>
    <w:rsid w:val="000A18E9"/>
    <w:rsid w:val="000A357B"/>
    <w:rsid w:val="000B26D1"/>
    <w:rsid w:val="000C23B1"/>
    <w:rsid w:val="000D01AA"/>
    <w:rsid w:val="000D1CE9"/>
    <w:rsid w:val="000D223A"/>
    <w:rsid w:val="000E5D4F"/>
    <w:rsid w:val="000F7115"/>
    <w:rsid w:val="0011114B"/>
    <w:rsid w:val="00112D30"/>
    <w:rsid w:val="00124EC3"/>
    <w:rsid w:val="00131986"/>
    <w:rsid w:val="001379C6"/>
    <w:rsid w:val="00146654"/>
    <w:rsid w:val="001555F2"/>
    <w:rsid w:val="00163651"/>
    <w:rsid w:val="001712AE"/>
    <w:rsid w:val="001762FD"/>
    <w:rsid w:val="00187981"/>
    <w:rsid w:val="001A30DE"/>
    <w:rsid w:val="001A3B6A"/>
    <w:rsid w:val="001C303C"/>
    <w:rsid w:val="001E0220"/>
    <w:rsid w:val="001E12DA"/>
    <w:rsid w:val="001E4BB7"/>
    <w:rsid w:val="001F497C"/>
    <w:rsid w:val="001F6040"/>
    <w:rsid w:val="0020065D"/>
    <w:rsid w:val="002111F8"/>
    <w:rsid w:val="00212081"/>
    <w:rsid w:val="002135F8"/>
    <w:rsid w:val="00215A43"/>
    <w:rsid w:val="00240BDA"/>
    <w:rsid w:val="002436F8"/>
    <w:rsid w:val="00247308"/>
    <w:rsid w:val="0025106D"/>
    <w:rsid w:val="00255397"/>
    <w:rsid w:val="00262BC9"/>
    <w:rsid w:val="00281D23"/>
    <w:rsid w:val="00282968"/>
    <w:rsid w:val="002B1953"/>
    <w:rsid w:val="002C1451"/>
    <w:rsid w:val="002D0B15"/>
    <w:rsid w:val="002F2844"/>
    <w:rsid w:val="002F5FD7"/>
    <w:rsid w:val="003002B8"/>
    <w:rsid w:val="003014CA"/>
    <w:rsid w:val="003071A0"/>
    <w:rsid w:val="00307755"/>
    <w:rsid w:val="0031350D"/>
    <w:rsid w:val="00314BA3"/>
    <w:rsid w:val="00314C2F"/>
    <w:rsid w:val="00320B43"/>
    <w:rsid w:val="00321529"/>
    <w:rsid w:val="00322243"/>
    <w:rsid w:val="003361B8"/>
    <w:rsid w:val="00340133"/>
    <w:rsid w:val="00345AE7"/>
    <w:rsid w:val="0035168A"/>
    <w:rsid w:val="003528FB"/>
    <w:rsid w:val="0035575A"/>
    <w:rsid w:val="00355996"/>
    <w:rsid w:val="00361ED4"/>
    <w:rsid w:val="003669C5"/>
    <w:rsid w:val="00372A75"/>
    <w:rsid w:val="0037504A"/>
    <w:rsid w:val="00377D08"/>
    <w:rsid w:val="00396400"/>
    <w:rsid w:val="00397D55"/>
    <w:rsid w:val="003B25AF"/>
    <w:rsid w:val="003B61BB"/>
    <w:rsid w:val="003E4382"/>
    <w:rsid w:val="00402906"/>
    <w:rsid w:val="00404B4E"/>
    <w:rsid w:val="00407B20"/>
    <w:rsid w:val="00425FB9"/>
    <w:rsid w:val="00431B7B"/>
    <w:rsid w:val="00451D61"/>
    <w:rsid w:val="00454EF2"/>
    <w:rsid w:val="00457558"/>
    <w:rsid w:val="0046256D"/>
    <w:rsid w:val="00465F5E"/>
    <w:rsid w:val="00466644"/>
    <w:rsid w:val="004738F3"/>
    <w:rsid w:val="004764B4"/>
    <w:rsid w:val="0047691B"/>
    <w:rsid w:val="00477DEB"/>
    <w:rsid w:val="00484EA8"/>
    <w:rsid w:val="00485E21"/>
    <w:rsid w:val="0048689C"/>
    <w:rsid w:val="00487E50"/>
    <w:rsid w:val="0049676E"/>
    <w:rsid w:val="004A42B8"/>
    <w:rsid w:val="004A64C7"/>
    <w:rsid w:val="004E6CEC"/>
    <w:rsid w:val="004F0359"/>
    <w:rsid w:val="004F24C9"/>
    <w:rsid w:val="005017CA"/>
    <w:rsid w:val="00504E8E"/>
    <w:rsid w:val="00510BE9"/>
    <w:rsid w:val="005218C9"/>
    <w:rsid w:val="00521A35"/>
    <w:rsid w:val="00523711"/>
    <w:rsid w:val="00527C43"/>
    <w:rsid w:val="005306AD"/>
    <w:rsid w:val="00530D03"/>
    <w:rsid w:val="00534C74"/>
    <w:rsid w:val="00545467"/>
    <w:rsid w:val="005657C2"/>
    <w:rsid w:val="0056687C"/>
    <w:rsid w:val="00571AC0"/>
    <w:rsid w:val="005730ED"/>
    <w:rsid w:val="00573D51"/>
    <w:rsid w:val="00584352"/>
    <w:rsid w:val="00586146"/>
    <w:rsid w:val="00586EBE"/>
    <w:rsid w:val="00587BA1"/>
    <w:rsid w:val="0059242D"/>
    <w:rsid w:val="0059421C"/>
    <w:rsid w:val="005B272B"/>
    <w:rsid w:val="005B4BDA"/>
    <w:rsid w:val="005B70AF"/>
    <w:rsid w:val="005C1322"/>
    <w:rsid w:val="005D2084"/>
    <w:rsid w:val="005D5B3C"/>
    <w:rsid w:val="005D5DD7"/>
    <w:rsid w:val="005E7B26"/>
    <w:rsid w:val="005F2668"/>
    <w:rsid w:val="005F5A1F"/>
    <w:rsid w:val="00624741"/>
    <w:rsid w:val="00631FA0"/>
    <w:rsid w:val="006336DF"/>
    <w:rsid w:val="00634863"/>
    <w:rsid w:val="0063630B"/>
    <w:rsid w:val="00643688"/>
    <w:rsid w:val="00647466"/>
    <w:rsid w:val="006500F0"/>
    <w:rsid w:val="00651B1F"/>
    <w:rsid w:val="00666EFA"/>
    <w:rsid w:val="00675AFC"/>
    <w:rsid w:val="00684AD1"/>
    <w:rsid w:val="00686C7A"/>
    <w:rsid w:val="00694B14"/>
    <w:rsid w:val="006A774B"/>
    <w:rsid w:val="006B3F77"/>
    <w:rsid w:val="006B536E"/>
    <w:rsid w:val="006B6AE6"/>
    <w:rsid w:val="006C1272"/>
    <w:rsid w:val="006C15B8"/>
    <w:rsid w:val="006C6CB1"/>
    <w:rsid w:val="006C749B"/>
    <w:rsid w:val="006E582B"/>
    <w:rsid w:val="006E74F6"/>
    <w:rsid w:val="006F3AD4"/>
    <w:rsid w:val="006F4AE5"/>
    <w:rsid w:val="006F5460"/>
    <w:rsid w:val="007017FF"/>
    <w:rsid w:val="00705D41"/>
    <w:rsid w:val="00711ABF"/>
    <w:rsid w:val="00722E31"/>
    <w:rsid w:val="00723FBF"/>
    <w:rsid w:val="00732765"/>
    <w:rsid w:val="00751AEC"/>
    <w:rsid w:val="00755D4E"/>
    <w:rsid w:val="00761A0D"/>
    <w:rsid w:val="00761DDF"/>
    <w:rsid w:val="007645E3"/>
    <w:rsid w:val="00766011"/>
    <w:rsid w:val="007734DA"/>
    <w:rsid w:val="007A000C"/>
    <w:rsid w:val="007A33B4"/>
    <w:rsid w:val="007D0FCE"/>
    <w:rsid w:val="007D16A9"/>
    <w:rsid w:val="007D275A"/>
    <w:rsid w:val="007D2BDA"/>
    <w:rsid w:val="007E225E"/>
    <w:rsid w:val="007F0A3A"/>
    <w:rsid w:val="007F534D"/>
    <w:rsid w:val="00812B49"/>
    <w:rsid w:val="00831DB6"/>
    <w:rsid w:val="00835EB1"/>
    <w:rsid w:val="00867F0A"/>
    <w:rsid w:val="00880F65"/>
    <w:rsid w:val="00887992"/>
    <w:rsid w:val="00890A68"/>
    <w:rsid w:val="008917EE"/>
    <w:rsid w:val="00893B6D"/>
    <w:rsid w:val="00895386"/>
    <w:rsid w:val="008A19C2"/>
    <w:rsid w:val="008C062A"/>
    <w:rsid w:val="008C39F6"/>
    <w:rsid w:val="008D673A"/>
    <w:rsid w:val="008E1C7C"/>
    <w:rsid w:val="008F1127"/>
    <w:rsid w:val="009034D2"/>
    <w:rsid w:val="00921413"/>
    <w:rsid w:val="009246A8"/>
    <w:rsid w:val="009254F3"/>
    <w:rsid w:val="00931145"/>
    <w:rsid w:val="00931352"/>
    <w:rsid w:val="00933B66"/>
    <w:rsid w:val="00936A08"/>
    <w:rsid w:val="00953552"/>
    <w:rsid w:val="009631BC"/>
    <w:rsid w:val="00973D5B"/>
    <w:rsid w:val="00980932"/>
    <w:rsid w:val="00980AF6"/>
    <w:rsid w:val="00985C3C"/>
    <w:rsid w:val="00987446"/>
    <w:rsid w:val="00990271"/>
    <w:rsid w:val="00994E19"/>
    <w:rsid w:val="009953CC"/>
    <w:rsid w:val="00995E8F"/>
    <w:rsid w:val="00996E2D"/>
    <w:rsid w:val="009A137D"/>
    <w:rsid w:val="009A5A1E"/>
    <w:rsid w:val="009B15AB"/>
    <w:rsid w:val="009B25D1"/>
    <w:rsid w:val="009C0499"/>
    <w:rsid w:val="009D52E7"/>
    <w:rsid w:val="009E028F"/>
    <w:rsid w:val="009E1268"/>
    <w:rsid w:val="009E1C80"/>
    <w:rsid w:val="00A03C42"/>
    <w:rsid w:val="00A054D3"/>
    <w:rsid w:val="00A10495"/>
    <w:rsid w:val="00A14C65"/>
    <w:rsid w:val="00A16614"/>
    <w:rsid w:val="00A16D10"/>
    <w:rsid w:val="00A20F60"/>
    <w:rsid w:val="00A43C28"/>
    <w:rsid w:val="00A43D23"/>
    <w:rsid w:val="00A462D1"/>
    <w:rsid w:val="00A531F4"/>
    <w:rsid w:val="00A5366A"/>
    <w:rsid w:val="00A7385E"/>
    <w:rsid w:val="00A814A0"/>
    <w:rsid w:val="00A81668"/>
    <w:rsid w:val="00A8477D"/>
    <w:rsid w:val="00A96D48"/>
    <w:rsid w:val="00AA4DE2"/>
    <w:rsid w:val="00AB232E"/>
    <w:rsid w:val="00AB5754"/>
    <w:rsid w:val="00AC3B15"/>
    <w:rsid w:val="00AD0303"/>
    <w:rsid w:val="00AD065C"/>
    <w:rsid w:val="00AD5CF7"/>
    <w:rsid w:val="00AE2F18"/>
    <w:rsid w:val="00AE441A"/>
    <w:rsid w:val="00AF4D8E"/>
    <w:rsid w:val="00B034D2"/>
    <w:rsid w:val="00B1538B"/>
    <w:rsid w:val="00B34B84"/>
    <w:rsid w:val="00B43CEE"/>
    <w:rsid w:val="00B50F59"/>
    <w:rsid w:val="00B52865"/>
    <w:rsid w:val="00B542E2"/>
    <w:rsid w:val="00B604A9"/>
    <w:rsid w:val="00B61349"/>
    <w:rsid w:val="00B774A2"/>
    <w:rsid w:val="00BA1344"/>
    <w:rsid w:val="00BA38E9"/>
    <w:rsid w:val="00BB3797"/>
    <w:rsid w:val="00BD2443"/>
    <w:rsid w:val="00BD74FC"/>
    <w:rsid w:val="00BE0952"/>
    <w:rsid w:val="00C10AD4"/>
    <w:rsid w:val="00C134DB"/>
    <w:rsid w:val="00C13B84"/>
    <w:rsid w:val="00C20C4C"/>
    <w:rsid w:val="00C34854"/>
    <w:rsid w:val="00C37E71"/>
    <w:rsid w:val="00C405DD"/>
    <w:rsid w:val="00C46DBA"/>
    <w:rsid w:val="00C81720"/>
    <w:rsid w:val="00CA1141"/>
    <w:rsid w:val="00CA4D85"/>
    <w:rsid w:val="00CB73FA"/>
    <w:rsid w:val="00CC222D"/>
    <w:rsid w:val="00CC34E5"/>
    <w:rsid w:val="00CD1185"/>
    <w:rsid w:val="00CD73EC"/>
    <w:rsid w:val="00CE1B6F"/>
    <w:rsid w:val="00CE2644"/>
    <w:rsid w:val="00D10B91"/>
    <w:rsid w:val="00D3783F"/>
    <w:rsid w:val="00D43290"/>
    <w:rsid w:val="00D44F3C"/>
    <w:rsid w:val="00D50852"/>
    <w:rsid w:val="00D635B9"/>
    <w:rsid w:val="00D70829"/>
    <w:rsid w:val="00D8190F"/>
    <w:rsid w:val="00D901BF"/>
    <w:rsid w:val="00DB2B00"/>
    <w:rsid w:val="00DB3BE4"/>
    <w:rsid w:val="00DB41B9"/>
    <w:rsid w:val="00DB5674"/>
    <w:rsid w:val="00DB596E"/>
    <w:rsid w:val="00DD39D0"/>
    <w:rsid w:val="00DD5261"/>
    <w:rsid w:val="00DD5750"/>
    <w:rsid w:val="00DD59F5"/>
    <w:rsid w:val="00DE0453"/>
    <w:rsid w:val="00DE1480"/>
    <w:rsid w:val="00DE35E2"/>
    <w:rsid w:val="00DF6E2A"/>
    <w:rsid w:val="00E022B5"/>
    <w:rsid w:val="00E02F9C"/>
    <w:rsid w:val="00E12115"/>
    <w:rsid w:val="00E15B73"/>
    <w:rsid w:val="00E32A40"/>
    <w:rsid w:val="00E40907"/>
    <w:rsid w:val="00E40B3E"/>
    <w:rsid w:val="00E6448C"/>
    <w:rsid w:val="00E72525"/>
    <w:rsid w:val="00E7354A"/>
    <w:rsid w:val="00E741CF"/>
    <w:rsid w:val="00E74DB2"/>
    <w:rsid w:val="00E760C8"/>
    <w:rsid w:val="00EA3B73"/>
    <w:rsid w:val="00EB04A5"/>
    <w:rsid w:val="00EB2B7A"/>
    <w:rsid w:val="00EB4486"/>
    <w:rsid w:val="00EB6C46"/>
    <w:rsid w:val="00EC615F"/>
    <w:rsid w:val="00EC6C99"/>
    <w:rsid w:val="00EE1CB7"/>
    <w:rsid w:val="00EE41D7"/>
    <w:rsid w:val="00EF5FBE"/>
    <w:rsid w:val="00F000F4"/>
    <w:rsid w:val="00F14549"/>
    <w:rsid w:val="00F15B94"/>
    <w:rsid w:val="00F2226E"/>
    <w:rsid w:val="00F24D73"/>
    <w:rsid w:val="00F24FC6"/>
    <w:rsid w:val="00F352F7"/>
    <w:rsid w:val="00F3537F"/>
    <w:rsid w:val="00F41B6D"/>
    <w:rsid w:val="00F44671"/>
    <w:rsid w:val="00F47204"/>
    <w:rsid w:val="00F542D6"/>
    <w:rsid w:val="00F6275D"/>
    <w:rsid w:val="00F71BE5"/>
    <w:rsid w:val="00F739DF"/>
    <w:rsid w:val="00F75A95"/>
    <w:rsid w:val="00F76472"/>
    <w:rsid w:val="00F87120"/>
    <w:rsid w:val="00F87B1D"/>
    <w:rsid w:val="00F9130C"/>
    <w:rsid w:val="00F919F3"/>
    <w:rsid w:val="00F92C45"/>
    <w:rsid w:val="00F9386A"/>
    <w:rsid w:val="00F95789"/>
    <w:rsid w:val="00FA1218"/>
    <w:rsid w:val="00FA2892"/>
    <w:rsid w:val="00FA688B"/>
    <w:rsid w:val="00FB065B"/>
    <w:rsid w:val="00FC0E41"/>
    <w:rsid w:val="00FE3A5D"/>
    <w:rsid w:val="00FE46C8"/>
    <w:rsid w:val="00FE754D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1F4DC2A"/>
  <w15:chartTrackingRefBased/>
  <w15:docId w15:val="{C996A909-3D06-4F73-B9FA-E0561FE8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995E8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995E8F"/>
  </w:style>
  <w:style w:type="character" w:customStyle="1" w:styleId="EncabezadoCar">
    <w:name w:val="Encabezado Car"/>
    <w:link w:val="Encabezado"/>
    <w:uiPriority w:val="99"/>
    <w:rsid w:val="001E0220"/>
    <w:rPr>
      <w:rFonts w:ascii="CG Times" w:hAnsi="CG Times"/>
      <w:sz w:val="24"/>
      <w:lang w:val="es-ES_tradnl"/>
    </w:rPr>
  </w:style>
  <w:style w:type="character" w:customStyle="1" w:styleId="PiedepginaCar">
    <w:name w:val="Pie de página Car"/>
    <w:link w:val="Piedepgina"/>
    <w:uiPriority w:val="99"/>
    <w:rsid w:val="001E0220"/>
    <w:rPr>
      <w:rFonts w:ascii="CG Times" w:hAnsi="CG Times"/>
      <w:sz w:val="24"/>
      <w:lang w:val="es-ES_tradnl"/>
    </w:rPr>
  </w:style>
  <w:style w:type="character" w:styleId="nfasis">
    <w:name w:val="Emphasis"/>
    <w:qFormat/>
    <w:rsid w:val="00835EB1"/>
    <w:rPr>
      <w:i/>
      <w:iCs/>
    </w:rPr>
  </w:style>
  <w:style w:type="table" w:styleId="Tablaconcuadrcula">
    <w:name w:val="Table Grid"/>
    <w:basedOn w:val="Tablanormal"/>
    <w:rsid w:val="00111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04B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8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1482</Words>
  <Characters>8953</Characters>
  <Application>Microsoft Office Word</Application>
  <DocSecurity>0</DocSecurity>
  <Lines>559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de Valladolid</Company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Servicios Administrativos</dc:creator>
  <cp:keywords/>
  <cp:lastModifiedBy>MARIA DEL PILAR MARTINEZ RODRIGUEZ</cp:lastModifiedBy>
  <cp:revision>9</cp:revision>
  <cp:lastPrinted>2014-05-02T08:59:00Z</cp:lastPrinted>
  <dcterms:created xsi:type="dcterms:W3CDTF">2022-09-21T06:14:00Z</dcterms:created>
  <dcterms:modified xsi:type="dcterms:W3CDTF">2026-03-19T08:11:00Z</dcterms:modified>
</cp:coreProperties>
</file>